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BE2A" w14:textId="659EB594" w:rsidR="00E526FB" w:rsidRPr="007A6374" w:rsidRDefault="00E526FB" w:rsidP="00E526F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A6374">
        <w:rPr>
          <w:rFonts w:ascii="Times New Roman" w:hAnsi="Times New Roman" w:cs="Times New Roman"/>
          <w:sz w:val="24"/>
          <w:szCs w:val="24"/>
        </w:rPr>
        <w:t>Olsztynek, dnia 25.10.2021 r.</w:t>
      </w:r>
    </w:p>
    <w:p w14:paraId="2A5E3165" w14:textId="77777777" w:rsidR="00E526FB" w:rsidRPr="007A6374" w:rsidRDefault="00BD5DC4" w:rsidP="00E526F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A6374">
        <w:rPr>
          <w:rFonts w:ascii="Times New Roman" w:hAnsi="Times New Roman" w:cs="Times New Roman"/>
          <w:sz w:val="24"/>
          <w:szCs w:val="24"/>
        </w:rPr>
        <w:t>MBL.BL.271.</w:t>
      </w:r>
      <w:r w:rsidR="0066606E" w:rsidRPr="007A6374">
        <w:rPr>
          <w:rFonts w:ascii="Times New Roman" w:hAnsi="Times New Roman" w:cs="Times New Roman"/>
          <w:sz w:val="24"/>
          <w:szCs w:val="24"/>
        </w:rPr>
        <w:t>6</w:t>
      </w:r>
      <w:r w:rsidRPr="007A6374">
        <w:rPr>
          <w:rFonts w:ascii="Times New Roman" w:hAnsi="Times New Roman" w:cs="Times New Roman"/>
          <w:sz w:val="24"/>
          <w:szCs w:val="24"/>
        </w:rPr>
        <w:t>.202</w:t>
      </w:r>
      <w:r w:rsidR="0066606E" w:rsidRPr="007A6374">
        <w:rPr>
          <w:rFonts w:ascii="Times New Roman" w:hAnsi="Times New Roman" w:cs="Times New Roman"/>
          <w:sz w:val="24"/>
          <w:szCs w:val="24"/>
        </w:rPr>
        <w:t>1</w:t>
      </w:r>
      <w:r w:rsidRPr="007A6374">
        <w:rPr>
          <w:rFonts w:ascii="Times New Roman" w:hAnsi="Times New Roman" w:cs="Times New Roman"/>
          <w:sz w:val="24"/>
          <w:szCs w:val="24"/>
        </w:rPr>
        <w:tab/>
      </w:r>
      <w:r w:rsidRPr="007A6374">
        <w:rPr>
          <w:rFonts w:ascii="Times New Roman" w:hAnsi="Times New Roman" w:cs="Times New Roman"/>
          <w:sz w:val="24"/>
          <w:szCs w:val="24"/>
        </w:rPr>
        <w:tab/>
      </w:r>
      <w:r w:rsidRPr="007A6374">
        <w:rPr>
          <w:rFonts w:ascii="Times New Roman" w:hAnsi="Times New Roman" w:cs="Times New Roman"/>
          <w:sz w:val="24"/>
          <w:szCs w:val="24"/>
        </w:rPr>
        <w:tab/>
      </w:r>
    </w:p>
    <w:p w14:paraId="3372F17B" w14:textId="14A8CA1B" w:rsidR="00E526FB" w:rsidRPr="007A6374" w:rsidRDefault="00BD5DC4" w:rsidP="00E526F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A6374">
        <w:rPr>
          <w:rFonts w:ascii="Times New Roman" w:hAnsi="Times New Roman" w:cs="Times New Roman"/>
          <w:sz w:val="24"/>
          <w:szCs w:val="24"/>
        </w:rPr>
        <w:tab/>
      </w:r>
      <w:r w:rsidRPr="007A6374">
        <w:rPr>
          <w:rFonts w:ascii="Times New Roman" w:hAnsi="Times New Roman" w:cs="Times New Roman"/>
          <w:sz w:val="24"/>
          <w:szCs w:val="24"/>
        </w:rPr>
        <w:tab/>
      </w:r>
      <w:r w:rsidRPr="007A6374">
        <w:rPr>
          <w:rFonts w:ascii="Times New Roman" w:hAnsi="Times New Roman" w:cs="Times New Roman"/>
          <w:sz w:val="24"/>
          <w:szCs w:val="24"/>
        </w:rPr>
        <w:tab/>
      </w:r>
      <w:r w:rsidR="006B66EF" w:rsidRPr="007A637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40DEEDB" w14:textId="77777777" w:rsidR="004B4C9A" w:rsidRPr="007A6374" w:rsidRDefault="004B4C9A" w:rsidP="004B4C9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109CC" w14:textId="77777777" w:rsidR="004B4C9A" w:rsidRPr="007A6374" w:rsidRDefault="004B4C9A" w:rsidP="004B4C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831A077" w14:textId="77777777" w:rsidR="006C1189" w:rsidRPr="007A6374" w:rsidRDefault="006C1189" w:rsidP="004B4C9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74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</w:p>
    <w:p w14:paraId="32E5C867" w14:textId="2D757258" w:rsidR="00D55DAF" w:rsidRPr="007A6374" w:rsidRDefault="00183437" w:rsidP="004B4C9A">
      <w:pPr>
        <w:spacing w:after="0" w:line="240" w:lineRule="atLeast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23010"/>
      <w:r w:rsidRPr="007A637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92A76" w:rsidRPr="007A6374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66606E" w:rsidRPr="007A6374">
        <w:rPr>
          <w:rFonts w:ascii="Times New Roman" w:hAnsi="Times New Roman" w:cs="Times New Roman"/>
          <w:b/>
          <w:sz w:val="24"/>
          <w:szCs w:val="24"/>
        </w:rPr>
        <w:t xml:space="preserve">remontu dwóch </w:t>
      </w:r>
      <w:r w:rsidR="00392A76" w:rsidRPr="007A6374">
        <w:rPr>
          <w:rFonts w:ascii="Times New Roman" w:hAnsi="Times New Roman" w:cs="Times New Roman"/>
          <w:b/>
          <w:sz w:val="24"/>
          <w:szCs w:val="24"/>
        </w:rPr>
        <w:t>komin</w:t>
      </w:r>
      <w:r w:rsidR="0066606E" w:rsidRPr="007A6374">
        <w:rPr>
          <w:rFonts w:ascii="Times New Roman" w:hAnsi="Times New Roman" w:cs="Times New Roman"/>
          <w:b/>
          <w:sz w:val="24"/>
          <w:szCs w:val="24"/>
        </w:rPr>
        <w:t xml:space="preserve">ów na obiekcie </w:t>
      </w:r>
      <w:bookmarkStart w:id="1" w:name="_Hlk86048049"/>
      <w:r w:rsidR="0066606E" w:rsidRPr="007A6374">
        <w:rPr>
          <w:rFonts w:ascii="Times New Roman" w:hAnsi="Times New Roman" w:cs="Times New Roman"/>
          <w:b/>
          <w:sz w:val="24"/>
          <w:szCs w:val="24"/>
        </w:rPr>
        <w:t>stajnia z Prosny</w:t>
      </w:r>
      <w:r w:rsidR="00392A76" w:rsidRPr="007A637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C02FA1" w:rsidRPr="007A6374">
        <w:rPr>
          <w:rFonts w:ascii="Times New Roman" w:hAnsi="Times New Roman" w:cs="Times New Roman"/>
          <w:b/>
          <w:sz w:val="24"/>
          <w:szCs w:val="24"/>
        </w:rPr>
        <w:t>znajdując</w:t>
      </w:r>
      <w:r w:rsidR="00E526FB" w:rsidRPr="007A6374">
        <w:rPr>
          <w:rFonts w:ascii="Times New Roman" w:hAnsi="Times New Roman" w:cs="Times New Roman"/>
          <w:b/>
          <w:sz w:val="24"/>
          <w:szCs w:val="24"/>
        </w:rPr>
        <w:t>ym</w:t>
      </w:r>
      <w:r w:rsidR="00C02FA1" w:rsidRPr="007A6374">
        <w:rPr>
          <w:rFonts w:ascii="Times New Roman" w:hAnsi="Times New Roman" w:cs="Times New Roman"/>
          <w:b/>
          <w:sz w:val="24"/>
          <w:szCs w:val="24"/>
        </w:rPr>
        <w:t xml:space="preserve"> się </w:t>
      </w:r>
      <w:r w:rsidR="00392A76" w:rsidRPr="007A637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6606E" w:rsidRPr="007A6374">
        <w:rPr>
          <w:rFonts w:ascii="Times New Roman" w:hAnsi="Times New Roman" w:cs="Times New Roman"/>
          <w:b/>
          <w:sz w:val="24"/>
          <w:szCs w:val="24"/>
        </w:rPr>
        <w:t xml:space="preserve">terenie </w:t>
      </w:r>
      <w:r w:rsidR="00D55DAF" w:rsidRPr="007A6374">
        <w:rPr>
          <w:rFonts w:ascii="Times New Roman" w:hAnsi="Times New Roman" w:cs="Times New Roman"/>
          <w:b/>
          <w:sz w:val="24"/>
          <w:szCs w:val="24"/>
        </w:rPr>
        <w:t>Muzeum Budownictwa Ludowego – Parku Etnograficznym w Olsztynku</w:t>
      </w:r>
      <w:bookmarkEnd w:id="0"/>
    </w:p>
    <w:p w14:paraId="3445E2B9" w14:textId="77777777" w:rsidR="00183437" w:rsidRPr="007A6374" w:rsidRDefault="00183437" w:rsidP="004B4C9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79BBC" w14:textId="77777777" w:rsidR="006C1189" w:rsidRPr="007A6374" w:rsidRDefault="006C1189" w:rsidP="000824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3CBE74E8" w14:textId="77777777" w:rsidR="00C02FA1" w:rsidRPr="007A6374" w:rsidRDefault="00C02FA1" w:rsidP="00C02FA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hAnsi="Times New Roman" w:cs="Times New Roman"/>
          <w:b/>
          <w:sz w:val="24"/>
        </w:rPr>
      </w:pPr>
      <w:r w:rsidRPr="007A6374">
        <w:rPr>
          <w:rFonts w:ascii="Times New Roman" w:hAnsi="Times New Roman" w:cs="Times New Roman"/>
          <w:sz w:val="24"/>
        </w:rPr>
        <w:t>Rozdział I.</w:t>
      </w:r>
      <w:r w:rsidRPr="007A6374">
        <w:rPr>
          <w:rFonts w:ascii="Times New Roman" w:hAnsi="Times New Roman" w:cs="Times New Roman"/>
          <w:b/>
          <w:sz w:val="24"/>
        </w:rPr>
        <w:t xml:space="preserve"> Nazwa oraz adres zamawiającego.</w:t>
      </w:r>
    </w:p>
    <w:p w14:paraId="7197BAA0" w14:textId="77777777" w:rsidR="00C02FA1" w:rsidRPr="007A6374" w:rsidRDefault="00C02FA1" w:rsidP="00C02FA1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14:paraId="64DF7DDD" w14:textId="77777777" w:rsidR="00C02FA1" w:rsidRPr="007A6374" w:rsidRDefault="00C02FA1" w:rsidP="00C02FA1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bookmarkStart w:id="2" w:name="_Hlk424449"/>
      <w:r w:rsidRPr="007A6374">
        <w:rPr>
          <w:rFonts w:ascii="Times New Roman" w:hAnsi="Times New Roman" w:cs="Times New Roman"/>
          <w:sz w:val="24"/>
          <w:szCs w:val="24"/>
        </w:rPr>
        <w:t>Muzeum Budownictwa Ludowego - Park Etnograficzny w Olsztynku</w:t>
      </w:r>
      <w:bookmarkEnd w:id="2"/>
      <w:r w:rsidRPr="007A6374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424465"/>
      <w:r w:rsidRPr="007A6374">
        <w:rPr>
          <w:rFonts w:ascii="Times New Roman" w:hAnsi="Times New Roman" w:cs="Times New Roman"/>
          <w:sz w:val="24"/>
          <w:szCs w:val="24"/>
        </w:rPr>
        <w:t>ul. Leśna 23,                         11-015 Olsztynek</w:t>
      </w:r>
      <w:bookmarkEnd w:id="3"/>
      <w:r w:rsidRPr="007A6374">
        <w:rPr>
          <w:rFonts w:ascii="Times New Roman" w:hAnsi="Times New Roman" w:cs="Times New Roman"/>
          <w:sz w:val="24"/>
          <w:szCs w:val="24"/>
        </w:rPr>
        <w:t>, tel. (89) 519 21 64, NIP 739-100-83-33,</w:t>
      </w:r>
      <w:r w:rsidR="004C6CAE" w:rsidRPr="007A6374">
        <w:rPr>
          <w:rFonts w:ascii="Times New Roman" w:hAnsi="Times New Roman" w:cs="Times New Roman"/>
          <w:sz w:val="24"/>
          <w:szCs w:val="24"/>
        </w:rPr>
        <w:t xml:space="preserve"> </w:t>
      </w:r>
      <w:r w:rsidRPr="007A6374">
        <w:rPr>
          <w:rFonts w:ascii="Times New Roman" w:hAnsi="Times New Roman" w:cs="Times New Roman"/>
          <w:sz w:val="24"/>
          <w:szCs w:val="24"/>
        </w:rPr>
        <w:t xml:space="preserve">REGON 510989878, </w:t>
      </w:r>
      <w:r w:rsidR="004C6CAE" w:rsidRPr="007A63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6374">
        <w:rPr>
          <w:rFonts w:ascii="Times New Roman" w:hAnsi="Times New Roman" w:cs="Times New Roman"/>
          <w:sz w:val="24"/>
          <w:szCs w:val="24"/>
        </w:rPr>
        <w:t xml:space="preserve">strona internetowa : </w:t>
      </w:r>
      <w:hyperlink r:id="rId8" w:history="1">
        <w:r w:rsidRPr="007A6374">
          <w:rPr>
            <w:rStyle w:val="Hipercze"/>
            <w:rFonts w:ascii="Times New Roman" w:hAnsi="Times New Roman" w:cs="Times New Roman"/>
            <w:sz w:val="24"/>
            <w:szCs w:val="24"/>
          </w:rPr>
          <w:t>www.muzeumolsztynek.pl</w:t>
        </w:r>
      </w:hyperlink>
    </w:p>
    <w:p w14:paraId="478FA9AC" w14:textId="77777777" w:rsidR="00C02FA1" w:rsidRPr="007A6374" w:rsidRDefault="00C02FA1" w:rsidP="004B4C9A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6CF609" w14:textId="77777777" w:rsidR="00C02FA1" w:rsidRPr="007A6374" w:rsidRDefault="00C02FA1" w:rsidP="00C02FA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hAnsi="Times New Roman" w:cs="Times New Roman"/>
          <w:b/>
          <w:sz w:val="24"/>
        </w:rPr>
      </w:pPr>
      <w:r w:rsidRPr="007A6374">
        <w:rPr>
          <w:rFonts w:ascii="Times New Roman" w:hAnsi="Times New Roman" w:cs="Times New Roman"/>
          <w:sz w:val="24"/>
        </w:rPr>
        <w:t>Rozdział II.</w:t>
      </w:r>
      <w:r w:rsidRPr="007A6374">
        <w:rPr>
          <w:rFonts w:ascii="Times New Roman" w:hAnsi="Times New Roman" w:cs="Times New Roman"/>
          <w:b/>
          <w:sz w:val="24"/>
        </w:rPr>
        <w:t xml:space="preserve"> Tryb udzielenia zamówienia.</w:t>
      </w:r>
    </w:p>
    <w:p w14:paraId="0827AD36" w14:textId="77777777" w:rsidR="00C02FA1" w:rsidRPr="007A6374" w:rsidRDefault="00C02FA1" w:rsidP="00C02FA1">
      <w:pPr>
        <w:pStyle w:val="Default"/>
        <w:spacing w:line="240" w:lineRule="atLeast"/>
        <w:ind w:left="792"/>
        <w:jc w:val="both"/>
        <w:rPr>
          <w:rFonts w:ascii="Times New Roman" w:hAnsi="Times New Roman"/>
          <w:szCs w:val="18"/>
        </w:rPr>
      </w:pPr>
    </w:p>
    <w:p w14:paraId="752CA07E" w14:textId="0A17B8C8" w:rsidR="00C02FA1" w:rsidRPr="007A6374" w:rsidRDefault="00C02FA1" w:rsidP="00C02FA1">
      <w:pPr>
        <w:pStyle w:val="Default"/>
        <w:numPr>
          <w:ilvl w:val="0"/>
          <w:numId w:val="26"/>
        </w:numPr>
        <w:spacing w:line="240" w:lineRule="atLeast"/>
        <w:ind w:left="284" w:hanging="284"/>
        <w:jc w:val="both"/>
        <w:rPr>
          <w:rFonts w:ascii="Times New Roman" w:hAnsi="Times New Roman"/>
          <w:color w:val="auto"/>
          <w:szCs w:val="18"/>
        </w:rPr>
      </w:pPr>
      <w:r w:rsidRPr="007A6374">
        <w:rPr>
          <w:rFonts w:ascii="Times New Roman" w:hAnsi="Times New Roman"/>
          <w:color w:val="auto"/>
          <w:szCs w:val="18"/>
        </w:rPr>
        <w:t>Procedura prowadzona jest zgodnie z regulaminem udzielania zamówień publicznych obowiązującym u zamawiającego. Wartość zamówienia nie przekracza</w:t>
      </w:r>
      <w:r w:rsidR="007A6374">
        <w:rPr>
          <w:rFonts w:ascii="Times New Roman" w:hAnsi="Times New Roman"/>
          <w:color w:val="auto"/>
          <w:szCs w:val="18"/>
        </w:rPr>
        <w:t xml:space="preserve"> </w:t>
      </w:r>
      <w:r w:rsidRPr="007A6374">
        <w:rPr>
          <w:rFonts w:ascii="Times New Roman" w:hAnsi="Times New Roman"/>
          <w:color w:val="auto"/>
          <w:szCs w:val="18"/>
        </w:rPr>
        <w:t xml:space="preserve">kwoty </w:t>
      </w:r>
      <w:r w:rsidR="00CE61AE" w:rsidRPr="007A6374">
        <w:rPr>
          <w:rFonts w:ascii="Times New Roman" w:hAnsi="Times New Roman"/>
          <w:color w:val="auto"/>
          <w:szCs w:val="18"/>
        </w:rPr>
        <w:t>1</w:t>
      </w:r>
      <w:r w:rsidRPr="007A6374">
        <w:rPr>
          <w:rFonts w:ascii="Times New Roman" w:hAnsi="Times New Roman"/>
          <w:color w:val="auto"/>
          <w:szCs w:val="18"/>
        </w:rPr>
        <w:t xml:space="preserve">30.000 </w:t>
      </w:r>
      <w:r w:rsidR="00CE61AE" w:rsidRPr="007A6374">
        <w:rPr>
          <w:rFonts w:ascii="Times New Roman" w:hAnsi="Times New Roman"/>
          <w:color w:val="auto"/>
          <w:szCs w:val="18"/>
        </w:rPr>
        <w:t>złotych netto</w:t>
      </w:r>
      <w:r w:rsidRPr="007A6374">
        <w:rPr>
          <w:rFonts w:ascii="Times New Roman" w:hAnsi="Times New Roman"/>
          <w:color w:val="auto"/>
          <w:szCs w:val="18"/>
        </w:rPr>
        <w:t>.</w:t>
      </w:r>
    </w:p>
    <w:p w14:paraId="4C160499" w14:textId="06C91B0C" w:rsidR="00C02FA1" w:rsidRPr="007A6374" w:rsidRDefault="00C02FA1" w:rsidP="00C02FA1">
      <w:pPr>
        <w:pStyle w:val="Default"/>
        <w:numPr>
          <w:ilvl w:val="0"/>
          <w:numId w:val="26"/>
        </w:numPr>
        <w:spacing w:line="240" w:lineRule="atLeast"/>
        <w:ind w:left="284" w:hanging="284"/>
        <w:jc w:val="both"/>
        <w:rPr>
          <w:rFonts w:ascii="Times New Roman" w:hAnsi="Times New Roman"/>
          <w:color w:val="auto"/>
          <w:szCs w:val="18"/>
        </w:rPr>
      </w:pPr>
      <w:r w:rsidRPr="007A6374">
        <w:rPr>
          <w:rFonts w:ascii="Times New Roman" w:hAnsi="Times New Roman"/>
          <w:color w:val="auto"/>
          <w:szCs w:val="18"/>
        </w:rPr>
        <w:t xml:space="preserve">Do przedmiotowej procedury nie stosuje się przepisów ustawy z dnia </w:t>
      </w:r>
      <w:bookmarkStart w:id="4" w:name="_Hlk530134903"/>
      <w:r w:rsidRPr="007A6374">
        <w:rPr>
          <w:rFonts w:ascii="Times New Roman" w:hAnsi="Times New Roman"/>
          <w:color w:val="auto"/>
          <w:szCs w:val="18"/>
        </w:rPr>
        <w:t xml:space="preserve">29 stycznia </w:t>
      </w:r>
      <w:r w:rsidRPr="007A6374">
        <w:rPr>
          <w:rFonts w:ascii="Times New Roman" w:hAnsi="Times New Roman"/>
          <w:color w:val="auto"/>
          <w:szCs w:val="18"/>
        </w:rPr>
        <w:br/>
        <w:t>2004 r. Prawo zamówień publicznych (Dz. U. z 20</w:t>
      </w:r>
      <w:r w:rsidR="00CE61AE" w:rsidRPr="007A6374">
        <w:rPr>
          <w:rFonts w:ascii="Times New Roman" w:hAnsi="Times New Roman"/>
          <w:color w:val="auto"/>
          <w:szCs w:val="18"/>
        </w:rPr>
        <w:t>21</w:t>
      </w:r>
      <w:r w:rsidRPr="007A6374">
        <w:rPr>
          <w:rFonts w:ascii="Times New Roman" w:hAnsi="Times New Roman"/>
          <w:color w:val="auto"/>
          <w:szCs w:val="18"/>
        </w:rPr>
        <w:t xml:space="preserve"> r. poz. </w:t>
      </w:r>
      <w:r w:rsidR="00317774" w:rsidRPr="007A6374">
        <w:rPr>
          <w:rFonts w:ascii="Times New Roman" w:hAnsi="Times New Roman"/>
          <w:color w:val="auto"/>
          <w:szCs w:val="18"/>
        </w:rPr>
        <w:t>1</w:t>
      </w:r>
      <w:r w:rsidR="00CE61AE" w:rsidRPr="007A6374">
        <w:rPr>
          <w:rFonts w:ascii="Times New Roman" w:hAnsi="Times New Roman"/>
          <w:color w:val="auto"/>
          <w:szCs w:val="18"/>
        </w:rPr>
        <w:t>129</w:t>
      </w:r>
      <w:r w:rsidRPr="007A6374">
        <w:rPr>
          <w:rFonts w:ascii="Times New Roman" w:hAnsi="Times New Roman"/>
          <w:color w:val="auto"/>
          <w:szCs w:val="18"/>
        </w:rPr>
        <w:t xml:space="preserve"> z późn. zm.)</w:t>
      </w:r>
      <w:bookmarkEnd w:id="4"/>
      <w:r w:rsidRPr="007A6374">
        <w:rPr>
          <w:rFonts w:ascii="Times New Roman" w:hAnsi="Times New Roman"/>
          <w:color w:val="auto"/>
          <w:szCs w:val="18"/>
        </w:rPr>
        <w:t>.</w:t>
      </w:r>
    </w:p>
    <w:p w14:paraId="03BB411F" w14:textId="77777777" w:rsidR="00C02FA1" w:rsidRPr="007A6374" w:rsidRDefault="00C02FA1" w:rsidP="00C02FA1">
      <w:pPr>
        <w:pStyle w:val="Default"/>
        <w:numPr>
          <w:ilvl w:val="0"/>
          <w:numId w:val="26"/>
        </w:numPr>
        <w:spacing w:line="240" w:lineRule="atLeast"/>
        <w:ind w:left="284" w:hanging="284"/>
        <w:jc w:val="both"/>
        <w:rPr>
          <w:rFonts w:ascii="Times New Roman" w:hAnsi="Times New Roman"/>
          <w:color w:val="auto"/>
          <w:szCs w:val="18"/>
        </w:rPr>
      </w:pPr>
      <w:r w:rsidRPr="007A6374">
        <w:rPr>
          <w:rFonts w:ascii="Times New Roman" w:hAnsi="Times New Roman"/>
          <w:color w:val="auto"/>
          <w:szCs w:val="18"/>
        </w:rPr>
        <w:t>Rodzaj zamówienia – robota budowlana.</w:t>
      </w:r>
    </w:p>
    <w:p w14:paraId="41BDE614" w14:textId="77777777" w:rsidR="006C1189" w:rsidRPr="007A6374" w:rsidRDefault="006C1189" w:rsidP="00C02FA1">
      <w:pPr>
        <w:spacing w:after="0" w:line="240" w:lineRule="atLeast"/>
        <w:jc w:val="both"/>
        <w:rPr>
          <w:rStyle w:val="Hipercze"/>
          <w:rFonts w:ascii="Times New Roman" w:hAnsi="Times New Roman" w:cs="Times New Roman"/>
          <w:sz w:val="32"/>
          <w:szCs w:val="32"/>
        </w:rPr>
      </w:pPr>
    </w:p>
    <w:p w14:paraId="33ED941F" w14:textId="77777777" w:rsidR="00C02FA1" w:rsidRPr="007A6374" w:rsidRDefault="00C02FA1" w:rsidP="00C02FA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A6374">
        <w:rPr>
          <w:rFonts w:ascii="Times New Roman" w:eastAsia="Times New Roman" w:hAnsi="Times New Roman" w:cs="Times New Roman"/>
          <w:color w:val="000000"/>
          <w:sz w:val="24"/>
        </w:rPr>
        <w:t>Rozdział III.</w:t>
      </w:r>
      <w:r w:rsidRPr="007A63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Opis przedmiotu zamówienia.</w:t>
      </w:r>
    </w:p>
    <w:p w14:paraId="3C5835EA" w14:textId="77777777" w:rsidR="00C02FA1" w:rsidRPr="007A6374" w:rsidRDefault="00C02FA1" w:rsidP="00C02FA1">
      <w:pPr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2A8A189" w14:textId="6F5C9D40" w:rsidR="00C02FA1" w:rsidRPr="007A6374" w:rsidRDefault="00C02FA1" w:rsidP="00640FE2">
      <w:pPr>
        <w:numPr>
          <w:ilvl w:val="0"/>
          <w:numId w:val="27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37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66606E" w:rsidRPr="007A6374">
        <w:rPr>
          <w:rFonts w:ascii="Times New Roman" w:hAnsi="Times New Roman" w:cs="Times New Roman"/>
          <w:sz w:val="24"/>
          <w:szCs w:val="24"/>
        </w:rPr>
        <w:t>rozbiórk</w:t>
      </w:r>
      <w:r w:rsidR="00CE61AE" w:rsidRPr="007A6374">
        <w:rPr>
          <w:rFonts w:ascii="Times New Roman" w:hAnsi="Times New Roman" w:cs="Times New Roman"/>
          <w:sz w:val="24"/>
          <w:szCs w:val="24"/>
        </w:rPr>
        <w:t>a</w:t>
      </w:r>
      <w:r w:rsidR="0066606E" w:rsidRPr="007A6374">
        <w:rPr>
          <w:rFonts w:ascii="Times New Roman" w:hAnsi="Times New Roman" w:cs="Times New Roman"/>
          <w:sz w:val="24"/>
          <w:szCs w:val="24"/>
        </w:rPr>
        <w:t xml:space="preserve"> dwóch kominów</w:t>
      </w:r>
      <w:r w:rsidR="00CE61AE" w:rsidRPr="007A6374">
        <w:rPr>
          <w:rFonts w:ascii="Times New Roman" w:hAnsi="Times New Roman" w:cs="Times New Roman"/>
          <w:sz w:val="24"/>
          <w:szCs w:val="24"/>
        </w:rPr>
        <w:t xml:space="preserve"> na obiekcie stajnia z Prosny</w:t>
      </w:r>
      <w:r w:rsidR="0066606E" w:rsidRPr="007A6374">
        <w:rPr>
          <w:rFonts w:ascii="Times New Roman" w:hAnsi="Times New Roman" w:cs="Times New Roman"/>
          <w:sz w:val="24"/>
          <w:szCs w:val="24"/>
        </w:rPr>
        <w:t xml:space="preserve"> wymurowanych z cegły, do poziomu obróbki blacharskiej, następnie wymurowanie kominów z nowego materiału</w:t>
      </w:r>
      <w:r w:rsidR="00CE61AE" w:rsidRPr="007A6374">
        <w:rPr>
          <w:rFonts w:ascii="Times New Roman" w:hAnsi="Times New Roman" w:cs="Times New Roman"/>
          <w:sz w:val="24"/>
          <w:szCs w:val="24"/>
        </w:rPr>
        <w:t>, tj.</w:t>
      </w:r>
      <w:r w:rsidR="0066606E" w:rsidRPr="007A6374">
        <w:rPr>
          <w:rFonts w:ascii="Times New Roman" w:hAnsi="Times New Roman" w:cs="Times New Roman"/>
          <w:sz w:val="24"/>
          <w:szCs w:val="24"/>
        </w:rPr>
        <w:t xml:space="preserve"> cegły cer</w:t>
      </w:r>
      <w:r w:rsidR="00640FE2" w:rsidRPr="007A6374">
        <w:rPr>
          <w:rFonts w:ascii="Times New Roman" w:hAnsi="Times New Roman" w:cs="Times New Roman"/>
          <w:sz w:val="24"/>
          <w:szCs w:val="24"/>
        </w:rPr>
        <w:t>amicznej pełnej</w:t>
      </w:r>
      <w:r w:rsidR="00CE61AE" w:rsidRPr="007A6374">
        <w:rPr>
          <w:rFonts w:ascii="Times New Roman" w:hAnsi="Times New Roman" w:cs="Times New Roman"/>
          <w:sz w:val="24"/>
          <w:szCs w:val="24"/>
        </w:rPr>
        <w:t>,</w:t>
      </w:r>
      <w:r w:rsidR="00640FE2" w:rsidRPr="007A6374">
        <w:rPr>
          <w:rFonts w:ascii="Times New Roman" w:hAnsi="Times New Roman" w:cs="Times New Roman"/>
          <w:sz w:val="24"/>
          <w:szCs w:val="24"/>
        </w:rPr>
        <w:t xml:space="preserve"> do wymiarów przed rozbiórką.</w:t>
      </w:r>
    </w:p>
    <w:p w14:paraId="3D349A9A" w14:textId="77777777" w:rsidR="00C02FA1" w:rsidRPr="007A6374" w:rsidRDefault="00C02FA1" w:rsidP="000824AD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6374">
        <w:rPr>
          <w:rFonts w:ascii="Times New Roman" w:hAnsi="Times New Roman" w:cs="Times New Roman"/>
          <w:sz w:val="24"/>
          <w:szCs w:val="24"/>
        </w:rPr>
        <w:t xml:space="preserve">Szczegółowy zakres </w:t>
      </w:r>
      <w:r w:rsidR="000824AD" w:rsidRPr="007A6374">
        <w:rPr>
          <w:rFonts w:ascii="Times New Roman" w:hAnsi="Times New Roman" w:cs="Times New Roman"/>
          <w:sz w:val="24"/>
          <w:szCs w:val="24"/>
        </w:rPr>
        <w:t>przedmiotu zamówienia</w:t>
      </w:r>
      <w:r w:rsidRPr="007A6374">
        <w:rPr>
          <w:rFonts w:ascii="Times New Roman" w:hAnsi="Times New Roman" w:cs="Times New Roman"/>
          <w:sz w:val="24"/>
          <w:szCs w:val="24"/>
        </w:rPr>
        <w:t xml:space="preserve"> zawarty jest w Programie prac konserwatorskich przy kominach – załącznik</w:t>
      </w:r>
      <w:r w:rsidR="000824AD" w:rsidRPr="007A6374">
        <w:rPr>
          <w:rFonts w:ascii="Times New Roman" w:hAnsi="Times New Roman" w:cs="Times New Roman"/>
          <w:sz w:val="24"/>
          <w:szCs w:val="24"/>
        </w:rPr>
        <w:t>u</w:t>
      </w:r>
      <w:r w:rsidRPr="007A6374">
        <w:rPr>
          <w:rFonts w:ascii="Times New Roman" w:hAnsi="Times New Roman" w:cs="Times New Roman"/>
          <w:sz w:val="24"/>
          <w:szCs w:val="24"/>
        </w:rPr>
        <w:t xml:space="preserve"> nr </w:t>
      </w:r>
      <w:r w:rsidR="000824AD" w:rsidRPr="007A6374">
        <w:rPr>
          <w:rFonts w:ascii="Times New Roman" w:hAnsi="Times New Roman" w:cs="Times New Roman"/>
          <w:sz w:val="24"/>
          <w:szCs w:val="24"/>
        </w:rPr>
        <w:t>3 do zapytania ofertowego</w:t>
      </w:r>
      <w:r w:rsidRPr="007A6374">
        <w:rPr>
          <w:rFonts w:ascii="Times New Roman" w:hAnsi="Times New Roman" w:cs="Times New Roman"/>
          <w:sz w:val="24"/>
          <w:szCs w:val="24"/>
        </w:rPr>
        <w:t>.</w:t>
      </w:r>
    </w:p>
    <w:p w14:paraId="261BD226" w14:textId="57E159BA" w:rsidR="00C02FA1" w:rsidRPr="000824AD" w:rsidRDefault="00C02FA1" w:rsidP="000824AD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7A6374">
        <w:rPr>
          <w:rFonts w:ascii="Times New Roman" w:hAnsi="Times New Roman" w:cs="Times New Roman"/>
          <w:sz w:val="24"/>
          <w:szCs w:val="24"/>
        </w:rPr>
        <w:t>Zamawiający zaleca</w:t>
      </w:r>
      <w:r w:rsidR="000824AD" w:rsidRPr="007A6374">
        <w:rPr>
          <w:rFonts w:ascii="Times New Roman" w:hAnsi="Times New Roman" w:cs="Times New Roman"/>
          <w:sz w:val="24"/>
          <w:szCs w:val="24"/>
        </w:rPr>
        <w:t>,</w:t>
      </w:r>
      <w:r w:rsidRPr="007A6374">
        <w:rPr>
          <w:rFonts w:ascii="Times New Roman" w:hAnsi="Times New Roman" w:cs="Times New Roman"/>
          <w:sz w:val="24"/>
          <w:szCs w:val="24"/>
        </w:rPr>
        <w:t xml:space="preserve"> aby Wykonawca przed złożeniem oferty dokonał wizji lokalnej obiekt</w:t>
      </w:r>
      <w:r w:rsidR="00CE61AE" w:rsidRPr="007A6374">
        <w:rPr>
          <w:rFonts w:ascii="Times New Roman" w:hAnsi="Times New Roman" w:cs="Times New Roman"/>
          <w:sz w:val="24"/>
          <w:szCs w:val="24"/>
        </w:rPr>
        <w:t>u</w:t>
      </w:r>
      <w:r w:rsidRPr="007A6374">
        <w:rPr>
          <w:rFonts w:ascii="Times New Roman" w:hAnsi="Times New Roman" w:cs="Times New Roman"/>
          <w:sz w:val="24"/>
          <w:szCs w:val="24"/>
        </w:rPr>
        <w:t>, na który</w:t>
      </w:r>
      <w:r w:rsidR="00CE61AE" w:rsidRPr="007A6374">
        <w:rPr>
          <w:rFonts w:ascii="Times New Roman" w:hAnsi="Times New Roman" w:cs="Times New Roman"/>
          <w:sz w:val="24"/>
          <w:szCs w:val="24"/>
        </w:rPr>
        <w:t>m</w:t>
      </w:r>
      <w:r w:rsidRPr="007A6374">
        <w:rPr>
          <w:rFonts w:ascii="Times New Roman" w:hAnsi="Times New Roman" w:cs="Times New Roman"/>
          <w:sz w:val="24"/>
          <w:szCs w:val="24"/>
        </w:rPr>
        <w:t xml:space="preserve"> będzie przebiegała realizacja zadania. Zamawiający umożliwi wykonawcy dokonanie oględzin w/w lokalizacj</w:t>
      </w:r>
      <w:r w:rsidR="000824AD" w:rsidRPr="007A6374">
        <w:rPr>
          <w:rFonts w:ascii="Times New Roman" w:hAnsi="Times New Roman" w:cs="Times New Roman"/>
          <w:sz w:val="24"/>
          <w:szCs w:val="24"/>
        </w:rPr>
        <w:t>i</w:t>
      </w:r>
      <w:r w:rsidRPr="007A6374">
        <w:rPr>
          <w:rFonts w:ascii="Times New Roman" w:hAnsi="Times New Roman" w:cs="Times New Roman"/>
          <w:sz w:val="24"/>
          <w:szCs w:val="24"/>
        </w:rPr>
        <w:t>, po wcześniejszym mailowym lub telefonicznym uzgodnieniu terminu oględzin. Wykonawca ponosi ewentualne koszty</w:t>
      </w:r>
      <w:r w:rsidRPr="000824AD">
        <w:rPr>
          <w:rFonts w:ascii="Times New Roman" w:hAnsi="Times New Roman" w:cs="Times New Roman"/>
          <w:sz w:val="24"/>
          <w:szCs w:val="24"/>
        </w:rPr>
        <w:t xml:space="preserve"> związane z wizją lokalną.</w:t>
      </w:r>
    </w:p>
    <w:p w14:paraId="1459CB3B" w14:textId="77777777" w:rsidR="00C02FA1" w:rsidRPr="000824AD" w:rsidRDefault="00C02FA1" w:rsidP="000824AD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 xml:space="preserve">Roboty Wykonawca będzie wykonywał ściśle z </w:t>
      </w:r>
      <w:r w:rsidR="000824AD" w:rsidRPr="000824AD">
        <w:rPr>
          <w:rFonts w:ascii="Times New Roman" w:hAnsi="Times New Roman" w:cs="Times New Roman"/>
          <w:sz w:val="24"/>
          <w:szCs w:val="24"/>
        </w:rPr>
        <w:t>Program</w:t>
      </w:r>
      <w:r w:rsidR="000824AD">
        <w:rPr>
          <w:rFonts w:ascii="Times New Roman" w:hAnsi="Times New Roman" w:cs="Times New Roman"/>
          <w:sz w:val="24"/>
          <w:szCs w:val="24"/>
        </w:rPr>
        <w:t>em</w:t>
      </w:r>
      <w:r w:rsidR="000824AD" w:rsidRPr="000824AD">
        <w:rPr>
          <w:rFonts w:ascii="Times New Roman" w:hAnsi="Times New Roman" w:cs="Times New Roman"/>
          <w:sz w:val="24"/>
          <w:szCs w:val="24"/>
        </w:rPr>
        <w:t xml:space="preserve"> prac konserwatorskich przy kominach – załącznik</w:t>
      </w:r>
      <w:r w:rsidR="000824AD">
        <w:rPr>
          <w:rFonts w:ascii="Times New Roman" w:hAnsi="Times New Roman" w:cs="Times New Roman"/>
          <w:sz w:val="24"/>
          <w:szCs w:val="24"/>
        </w:rPr>
        <w:t>iem</w:t>
      </w:r>
      <w:r w:rsidR="000824AD" w:rsidRPr="000824AD">
        <w:rPr>
          <w:rFonts w:ascii="Times New Roman" w:hAnsi="Times New Roman" w:cs="Times New Roman"/>
          <w:sz w:val="24"/>
          <w:szCs w:val="24"/>
        </w:rPr>
        <w:t xml:space="preserve"> nr </w:t>
      </w:r>
      <w:r w:rsidR="000824AD">
        <w:rPr>
          <w:rFonts w:ascii="Times New Roman" w:hAnsi="Times New Roman" w:cs="Times New Roman"/>
          <w:sz w:val="24"/>
          <w:szCs w:val="24"/>
        </w:rPr>
        <w:t>3 do zapytania ofertowego</w:t>
      </w:r>
      <w:r w:rsidRPr="000824AD">
        <w:rPr>
          <w:rFonts w:ascii="Times New Roman" w:hAnsi="Times New Roman" w:cs="Times New Roman"/>
          <w:sz w:val="24"/>
          <w:szCs w:val="24"/>
        </w:rPr>
        <w:t xml:space="preserve"> i stosował się do zaleceń wydawanych przez konserwatora </w:t>
      </w:r>
      <w:r w:rsidR="000824AD">
        <w:rPr>
          <w:rFonts w:ascii="Times New Roman" w:hAnsi="Times New Roman" w:cs="Times New Roman"/>
          <w:sz w:val="24"/>
          <w:szCs w:val="24"/>
        </w:rPr>
        <w:t>będącego pracownikiem zamawiającego</w:t>
      </w:r>
      <w:r w:rsidRPr="000824AD">
        <w:rPr>
          <w:rFonts w:ascii="Times New Roman" w:hAnsi="Times New Roman" w:cs="Times New Roman"/>
          <w:sz w:val="24"/>
          <w:szCs w:val="24"/>
        </w:rPr>
        <w:t>.</w:t>
      </w:r>
    </w:p>
    <w:p w14:paraId="53D65E97" w14:textId="53956C60" w:rsidR="00C02FA1" w:rsidRPr="000824AD" w:rsidRDefault="00C02FA1" w:rsidP="000824AD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36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 xml:space="preserve">Wykonawca wykona roboty </w:t>
      </w:r>
      <w:r w:rsidR="007A6374">
        <w:rPr>
          <w:rFonts w:ascii="Times New Roman" w:hAnsi="Times New Roman" w:cs="Times New Roman"/>
          <w:sz w:val="24"/>
          <w:szCs w:val="24"/>
        </w:rPr>
        <w:t>z własnego materiału oraz zapewni n</w:t>
      </w:r>
      <w:r w:rsidRPr="000824AD">
        <w:rPr>
          <w:rFonts w:ascii="Times New Roman" w:hAnsi="Times New Roman" w:cs="Times New Roman"/>
          <w:sz w:val="24"/>
          <w:szCs w:val="24"/>
        </w:rPr>
        <w:t xml:space="preserve">iezbędny sprzęt </w:t>
      </w:r>
      <w:r w:rsidR="007A63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824AD">
        <w:rPr>
          <w:rFonts w:ascii="Times New Roman" w:hAnsi="Times New Roman" w:cs="Times New Roman"/>
          <w:sz w:val="24"/>
          <w:szCs w:val="24"/>
        </w:rPr>
        <w:t>i urządzenia konieczne do realizacji zadania</w:t>
      </w:r>
      <w:r w:rsidR="007A6374">
        <w:rPr>
          <w:rFonts w:ascii="Times New Roman" w:hAnsi="Times New Roman" w:cs="Times New Roman"/>
          <w:sz w:val="24"/>
          <w:szCs w:val="24"/>
        </w:rPr>
        <w:t>.</w:t>
      </w:r>
    </w:p>
    <w:p w14:paraId="61F79D9F" w14:textId="77777777" w:rsidR="00C02FA1" w:rsidRPr="000824AD" w:rsidRDefault="00C02FA1" w:rsidP="000824AD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40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>Zamawiający zastrzega sobie prawo do podpisania umowy po otrzymaniu środków finansowych zapewniających sfinalizowanie zamówienia lub podpisania umowy na część zadania.</w:t>
      </w:r>
    </w:p>
    <w:p w14:paraId="7366C3A3" w14:textId="77777777" w:rsidR="00C02FA1" w:rsidRPr="00C15D58" w:rsidRDefault="00C02FA1" w:rsidP="000824AD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40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 xml:space="preserve">Zamawiający oczekuje, że Wykonawcy zapoznają się dokładnie z treścią </w:t>
      </w:r>
      <w:r w:rsidR="000824AD">
        <w:rPr>
          <w:rFonts w:ascii="Times New Roman" w:hAnsi="Times New Roman" w:cs="Times New Roman"/>
          <w:sz w:val="24"/>
          <w:szCs w:val="24"/>
        </w:rPr>
        <w:t>zapytania ofertowego</w:t>
      </w:r>
      <w:r w:rsidRPr="000824AD">
        <w:rPr>
          <w:rFonts w:ascii="Times New Roman" w:hAnsi="Times New Roman" w:cs="Times New Roman"/>
          <w:sz w:val="24"/>
          <w:szCs w:val="24"/>
        </w:rPr>
        <w:t xml:space="preserve">. Złożenie oferty będzie uważane za akceptację zasad realizacji </w:t>
      </w:r>
      <w:r w:rsidR="000824AD">
        <w:rPr>
          <w:rFonts w:ascii="Times New Roman" w:hAnsi="Times New Roman" w:cs="Times New Roman"/>
          <w:sz w:val="24"/>
          <w:szCs w:val="24"/>
        </w:rPr>
        <w:t>procedury</w:t>
      </w:r>
      <w:r w:rsidRPr="000824AD">
        <w:rPr>
          <w:rFonts w:ascii="Times New Roman" w:hAnsi="Times New Roman" w:cs="Times New Roman"/>
          <w:sz w:val="24"/>
          <w:szCs w:val="24"/>
        </w:rPr>
        <w:t xml:space="preserve"> opisane</w:t>
      </w:r>
      <w:r w:rsidR="000824AD">
        <w:rPr>
          <w:rFonts w:ascii="Times New Roman" w:hAnsi="Times New Roman" w:cs="Times New Roman"/>
          <w:sz w:val="24"/>
          <w:szCs w:val="24"/>
        </w:rPr>
        <w:t>j</w:t>
      </w:r>
      <w:r w:rsidRPr="000824AD">
        <w:rPr>
          <w:rFonts w:ascii="Times New Roman" w:hAnsi="Times New Roman" w:cs="Times New Roman"/>
          <w:sz w:val="24"/>
          <w:szCs w:val="24"/>
        </w:rPr>
        <w:t xml:space="preserve"> w niniejszym </w:t>
      </w:r>
      <w:r w:rsidR="000824AD">
        <w:rPr>
          <w:rFonts w:ascii="Times New Roman" w:hAnsi="Times New Roman" w:cs="Times New Roman"/>
          <w:sz w:val="24"/>
          <w:szCs w:val="24"/>
        </w:rPr>
        <w:t>zapytaniu</w:t>
      </w:r>
      <w:r w:rsidRPr="000824AD">
        <w:rPr>
          <w:rFonts w:ascii="Times New Roman" w:hAnsi="Times New Roman" w:cs="Times New Roman"/>
          <w:sz w:val="24"/>
          <w:szCs w:val="24"/>
        </w:rPr>
        <w:t>.</w:t>
      </w:r>
    </w:p>
    <w:p w14:paraId="486C2D1D" w14:textId="77777777" w:rsidR="00C15D58" w:rsidRPr="00C15D58" w:rsidRDefault="00C15D58" w:rsidP="00C15D58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40"/>
          <w:szCs w:val="24"/>
        </w:rPr>
      </w:pPr>
      <w:r w:rsidRPr="00C15D58">
        <w:rPr>
          <w:rFonts w:ascii="Times New Roman" w:hAnsi="Times New Roman" w:cs="Times New Roman"/>
          <w:sz w:val="24"/>
          <w:szCs w:val="24"/>
        </w:rPr>
        <w:lastRenderedPageBreak/>
        <w:t>Wykonawca udzieli gwarancji na wykonane roboty na okres minimum 3 lat licząc od dnia dokonania odbioru końcowego z potwierdzeniem usunięcia wszystkich usterek.</w:t>
      </w:r>
      <w:r w:rsidRPr="00C15D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5D58">
        <w:rPr>
          <w:rFonts w:ascii="Times New Roman" w:hAnsi="Times New Roman" w:cs="Times New Roman"/>
          <w:color w:val="000000" w:themeColor="text1"/>
          <w:sz w:val="24"/>
          <w:szCs w:val="24"/>
        </w:rPr>
        <w:t>Okres gwarancji należy podać w pełnych latach.</w:t>
      </w:r>
    </w:p>
    <w:p w14:paraId="790B96C3" w14:textId="77777777" w:rsidR="00C15D58" w:rsidRPr="00C15D58" w:rsidRDefault="00C15D58" w:rsidP="00C15D58">
      <w:pPr>
        <w:pStyle w:val="Akapitzlist"/>
        <w:numPr>
          <w:ilvl w:val="0"/>
          <w:numId w:val="30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40"/>
          <w:szCs w:val="24"/>
        </w:rPr>
      </w:pPr>
      <w:r w:rsidRPr="00C15D58">
        <w:rPr>
          <w:rFonts w:ascii="Times New Roman" w:hAnsi="Times New Roman" w:cs="Times New Roman"/>
          <w:sz w:val="24"/>
          <w:szCs w:val="24"/>
        </w:rPr>
        <w:t>W okresie gwarancji w przypadku wystąpienia wady w przedmiocie umowy, Wykonawca przystąpi niezwłocznie do jej usunięcia, jednak nie później niż w ciągu 7 dni od jej zgłoszenia przez Zamawiającego i usunie ją najpóźniej w terminie 14 dni od dnia zgłoszenia.</w:t>
      </w:r>
    </w:p>
    <w:p w14:paraId="3C39BAC8" w14:textId="77777777" w:rsidR="000824AD" w:rsidRPr="00827101" w:rsidRDefault="000824AD" w:rsidP="000824AD">
      <w:pPr>
        <w:spacing w:after="0" w:line="240" w:lineRule="atLeast"/>
        <w:jc w:val="both"/>
        <w:rPr>
          <w:rStyle w:val="Hipercze"/>
          <w:rFonts w:ascii="Times New Roman" w:hAnsi="Times New Roman" w:cs="Times New Roman"/>
          <w:color w:val="auto"/>
          <w:sz w:val="32"/>
          <w:szCs w:val="32"/>
          <w:u w:val="none"/>
        </w:rPr>
      </w:pPr>
    </w:p>
    <w:p w14:paraId="0DBF530A" w14:textId="77777777" w:rsidR="000824AD" w:rsidRPr="000824AD" w:rsidRDefault="000824AD" w:rsidP="000824A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eastAsia="Times New Roman" w:hAnsi="Times New Roman" w:cs="Times New Roman"/>
          <w:b/>
          <w:sz w:val="24"/>
        </w:rPr>
      </w:pPr>
      <w:r w:rsidRPr="000824AD">
        <w:rPr>
          <w:rFonts w:ascii="Times New Roman" w:eastAsia="Times New Roman" w:hAnsi="Times New Roman" w:cs="Times New Roman"/>
          <w:sz w:val="24"/>
        </w:rPr>
        <w:t xml:space="preserve">Rozdział </w:t>
      </w:r>
      <w:r>
        <w:rPr>
          <w:rFonts w:ascii="Times New Roman" w:eastAsia="Times New Roman" w:hAnsi="Times New Roman" w:cs="Times New Roman"/>
          <w:sz w:val="24"/>
        </w:rPr>
        <w:t>I</w:t>
      </w:r>
      <w:r w:rsidRPr="000824AD">
        <w:rPr>
          <w:rFonts w:ascii="Times New Roman" w:eastAsia="Times New Roman" w:hAnsi="Times New Roman" w:cs="Times New Roman"/>
          <w:sz w:val="24"/>
        </w:rPr>
        <w:t>V.</w:t>
      </w:r>
      <w:r w:rsidRPr="000824AD">
        <w:rPr>
          <w:rFonts w:ascii="Times New Roman" w:eastAsia="Times New Roman" w:hAnsi="Times New Roman" w:cs="Times New Roman"/>
          <w:b/>
          <w:sz w:val="24"/>
        </w:rPr>
        <w:t xml:space="preserve"> Termin realizacji </w:t>
      </w:r>
      <w:r>
        <w:rPr>
          <w:rFonts w:ascii="Times New Roman" w:eastAsia="Times New Roman" w:hAnsi="Times New Roman" w:cs="Times New Roman"/>
          <w:b/>
          <w:sz w:val="24"/>
        </w:rPr>
        <w:t>zamówienia</w:t>
      </w:r>
      <w:r w:rsidRPr="000824AD">
        <w:rPr>
          <w:rFonts w:ascii="Times New Roman" w:eastAsia="Times New Roman" w:hAnsi="Times New Roman" w:cs="Times New Roman"/>
          <w:b/>
          <w:sz w:val="24"/>
        </w:rPr>
        <w:t>.</w:t>
      </w:r>
    </w:p>
    <w:p w14:paraId="7FE16BF0" w14:textId="77777777" w:rsidR="000824AD" w:rsidRPr="000824AD" w:rsidRDefault="000824AD" w:rsidP="000824AD">
      <w:pPr>
        <w:spacing w:after="0" w:line="240" w:lineRule="atLeast"/>
        <w:ind w:left="426"/>
        <w:jc w:val="both"/>
        <w:rPr>
          <w:rFonts w:ascii="Times New Roman" w:eastAsia="Times New Roman" w:hAnsi="Times New Roman" w:cs="Times New Roman"/>
        </w:rPr>
      </w:pPr>
    </w:p>
    <w:p w14:paraId="05F6D711" w14:textId="71486E2E" w:rsidR="000824AD" w:rsidRDefault="000824AD" w:rsidP="000824AD">
      <w:pPr>
        <w:pStyle w:val="Akapitzlist"/>
        <w:numPr>
          <w:ilvl w:val="0"/>
          <w:numId w:val="31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4AD">
        <w:rPr>
          <w:rFonts w:ascii="Times New Roman" w:eastAsia="Times New Roman" w:hAnsi="Times New Roman" w:cs="Times New Roman"/>
          <w:sz w:val="24"/>
          <w:szCs w:val="24"/>
        </w:rPr>
        <w:t xml:space="preserve">Od dnia podpisania umowy do dnia </w:t>
      </w:r>
      <w:r w:rsidR="00E3576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6606E">
        <w:rPr>
          <w:rFonts w:ascii="Times New Roman" w:eastAsia="Times New Roman" w:hAnsi="Times New Roman" w:cs="Times New Roman"/>
          <w:sz w:val="24"/>
          <w:szCs w:val="24"/>
        </w:rPr>
        <w:t>.11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D5D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606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9A56AD5" w14:textId="77777777" w:rsidR="000824AD" w:rsidRPr="000824AD" w:rsidRDefault="000824AD" w:rsidP="000824AD">
      <w:pPr>
        <w:pStyle w:val="Akapitzlist"/>
        <w:numPr>
          <w:ilvl w:val="0"/>
          <w:numId w:val="31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>Wykonawca powiadomi Zamawiającego na piśmie o osiągnięciu stanu gotowości do odbioru końcowego.</w:t>
      </w:r>
    </w:p>
    <w:p w14:paraId="0A006E69" w14:textId="77777777" w:rsidR="000824AD" w:rsidRPr="000824AD" w:rsidRDefault="000824AD" w:rsidP="000824AD">
      <w:pPr>
        <w:pStyle w:val="Akapitzlist"/>
        <w:numPr>
          <w:ilvl w:val="0"/>
          <w:numId w:val="31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>Zamawiający po informacji o osiągnięciu stanu gotowości do odbioru końcowego powoła komisję odbioru robót i wyznaczy termin odbioru, nie dłuższy niż 3 dni.</w:t>
      </w:r>
    </w:p>
    <w:p w14:paraId="4D985D61" w14:textId="77777777" w:rsidR="000824AD" w:rsidRPr="000824AD" w:rsidRDefault="000824AD" w:rsidP="000824AD">
      <w:pPr>
        <w:pStyle w:val="Akapitzlist"/>
        <w:numPr>
          <w:ilvl w:val="0"/>
          <w:numId w:val="31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>Odbiór musi odbyć się w obecności osób wyznaczonych do Komisji po stronie Zamawiającego oraz w obecności przedstawiciela Wykonawcy i musi być potwierdzony protokołem odbioru.</w:t>
      </w:r>
    </w:p>
    <w:p w14:paraId="694324A8" w14:textId="77777777" w:rsidR="000824AD" w:rsidRPr="000824AD" w:rsidRDefault="000824AD" w:rsidP="000824AD">
      <w:pPr>
        <w:pStyle w:val="Akapitzlist"/>
        <w:numPr>
          <w:ilvl w:val="0"/>
          <w:numId w:val="31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4AD">
        <w:rPr>
          <w:rFonts w:ascii="Times New Roman" w:hAnsi="Times New Roman" w:cs="Times New Roman"/>
          <w:sz w:val="24"/>
          <w:szCs w:val="24"/>
        </w:rPr>
        <w:t>Komisja odbioru robót może odebrać roboty będące przedmiotem umowy lub w razie wystąpienia niezgodności lub wad, które można usunąć, odstąpić od odbioru i wyznaczyć Wykonawcy dodatkowy termin na ich usunięcie i ponowne zgłoszenie stanu gotowości do odbioru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239BD" w14:textId="77777777" w:rsidR="000824AD" w:rsidRPr="00827101" w:rsidRDefault="000824AD" w:rsidP="000824AD">
      <w:pPr>
        <w:spacing w:after="0" w:line="240" w:lineRule="atLeast"/>
        <w:jc w:val="both"/>
        <w:rPr>
          <w:rStyle w:val="Hipercze"/>
          <w:rFonts w:ascii="Times New Roman" w:hAnsi="Times New Roman" w:cs="Times New Roman"/>
          <w:color w:val="auto"/>
          <w:sz w:val="32"/>
          <w:szCs w:val="20"/>
          <w:u w:val="none"/>
        </w:rPr>
      </w:pPr>
    </w:p>
    <w:p w14:paraId="34CDF967" w14:textId="77777777" w:rsidR="000824AD" w:rsidRPr="000824AD" w:rsidRDefault="000824AD" w:rsidP="000824A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824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Informacje o sposobie porozumiewania się zamawiającego z wykonawcami oraz przekazywania dokumentów, a także wskazanie osób uprawnionych do porozumiewania się z wykonawcami.</w:t>
      </w:r>
    </w:p>
    <w:p w14:paraId="5CE5B3EA" w14:textId="77777777" w:rsidR="000824AD" w:rsidRPr="000824AD" w:rsidRDefault="000824AD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3340D7E" w14:textId="3E177CA2" w:rsidR="000824AD" w:rsidRPr="000824AD" w:rsidRDefault="000824AD" w:rsidP="000824AD">
      <w:pPr>
        <w:numPr>
          <w:ilvl w:val="0"/>
          <w:numId w:val="32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</w:t>
      </w: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i wykonawcy przekazują w formie pisemnej osobiście, za pośrednictwem posłańca, </w:t>
      </w:r>
      <w:r w:rsidR="008702ED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</w:t>
      </w: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przesyłką kurierską</w:t>
      </w:r>
      <w:r w:rsidR="007A6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>lub drogą elektroniczną.</w:t>
      </w:r>
    </w:p>
    <w:p w14:paraId="2EF693C9" w14:textId="77777777" w:rsidR="000824AD" w:rsidRPr="000824AD" w:rsidRDefault="000824AD" w:rsidP="000824AD">
      <w:pPr>
        <w:numPr>
          <w:ilvl w:val="0"/>
          <w:numId w:val="32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uprawnione do porozumiewania się z wykonawcami – </w:t>
      </w:r>
      <w:r w:rsidR="00BD5DC4">
        <w:rPr>
          <w:rFonts w:ascii="Times New Roman" w:eastAsia="Times New Roman" w:hAnsi="Times New Roman" w:cs="Times New Roman"/>
          <w:sz w:val="24"/>
          <w:szCs w:val="24"/>
          <w:lang w:eastAsia="pl-PL"/>
        </w:rPr>
        <w:t>Dawid Rokicki</w:t>
      </w:r>
      <w:r w:rsidR="00C15D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9046FB" w14:textId="77777777" w:rsidR="000824AD" w:rsidRPr="000824AD" w:rsidRDefault="000824AD" w:rsidP="000824AD">
      <w:pPr>
        <w:numPr>
          <w:ilvl w:val="0"/>
          <w:numId w:val="32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 do porozumiewania się zamawiającego z wykonawcami: </w:t>
      </w:r>
      <w:hyperlink r:id="rId9" w:history="1">
        <w:r w:rsidR="00BD5DC4" w:rsidRPr="00E16E8D">
          <w:rPr>
            <w:rStyle w:val="Hipercze"/>
            <w:rFonts w:ascii="Times New Roman" w:hAnsi="Times New Roman" w:cs="Times New Roman"/>
            <w:sz w:val="24"/>
            <w:szCs w:val="24"/>
          </w:rPr>
          <w:t>d.rokicki@muzeumolsztynek.com.pl</w:t>
        </w:r>
      </w:hyperlink>
    </w:p>
    <w:p w14:paraId="0FC7E8E9" w14:textId="77777777" w:rsidR="008702ED" w:rsidRPr="00827101" w:rsidRDefault="008702ED" w:rsidP="000824AD">
      <w:pPr>
        <w:spacing w:after="0" w:line="240" w:lineRule="atLeast"/>
        <w:jc w:val="both"/>
        <w:rPr>
          <w:rStyle w:val="Hipercze"/>
          <w:rFonts w:ascii="Times New Roman" w:hAnsi="Times New Roman" w:cs="Times New Roman"/>
          <w:color w:val="auto"/>
          <w:sz w:val="32"/>
          <w:szCs w:val="32"/>
          <w:u w:val="none"/>
        </w:rPr>
      </w:pPr>
    </w:p>
    <w:p w14:paraId="033EF7A8" w14:textId="77777777" w:rsidR="008702ED" w:rsidRPr="008702ED" w:rsidRDefault="008702ED" w:rsidP="008702E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0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</w:t>
      </w:r>
      <w:r w:rsid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8702E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Pr="00870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Miejsce oraz termin składania ofert.</w:t>
      </w:r>
    </w:p>
    <w:p w14:paraId="21AFA6AC" w14:textId="77777777" w:rsidR="008702ED" w:rsidRPr="008702ED" w:rsidRDefault="008702ED" w:rsidP="008702ED">
      <w:pPr>
        <w:spacing w:after="0" w:line="240" w:lineRule="atLeast"/>
        <w:ind w:lef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99E8A1" w14:textId="2F8ECDB6" w:rsidR="008702ED" w:rsidRPr="008702ED" w:rsidRDefault="008702ED" w:rsidP="008702ED">
      <w:pPr>
        <w:numPr>
          <w:ilvl w:val="0"/>
          <w:numId w:val="33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2ED">
        <w:rPr>
          <w:rFonts w:ascii="Times New Roman" w:hAnsi="Times New Roman" w:cs="Times New Roman"/>
          <w:sz w:val="24"/>
          <w:szCs w:val="24"/>
        </w:rPr>
        <w:t>Termin składnia ofert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702ED">
        <w:rPr>
          <w:rFonts w:ascii="Times New Roman" w:hAnsi="Times New Roman" w:cs="Times New Roman"/>
          <w:sz w:val="24"/>
          <w:szCs w:val="24"/>
        </w:rPr>
        <w:t xml:space="preserve"> do dnia </w:t>
      </w:r>
      <w:r w:rsidR="005814DA">
        <w:rPr>
          <w:rFonts w:ascii="Times New Roman" w:hAnsi="Times New Roman" w:cs="Times New Roman"/>
          <w:sz w:val="24"/>
          <w:szCs w:val="24"/>
        </w:rPr>
        <w:t>02</w:t>
      </w:r>
      <w:r w:rsidRPr="008702ED">
        <w:rPr>
          <w:rFonts w:ascii="Times New Roman" w:hAnsi="Times New Roman" w:cs="Times New Roman"/>
          <w:sz w:val="24"/>
          <w:szCs w:val="24"/>
        </w:rPr>
        <w:t>.</w:t>
      </w:r>
      <w:r w:rsidR="0066606E">
        <w:rPr>
          <w:rFonts w:ascii="Times New Roman" w:hAnsi="Times New Roman" w:cs="Times New Roman"/>
          <w:sz w:val="24"/>
          <w:szCs w:val="24"/>
        </w:rPr>
        <w:t>1</w:t>
      </w:r>
      <w:r w:rsidR="005814DA">
        <w:rPr>
          <w:rFonts w:ascii="Times New Roman" w:hAnsi="Times New Roman" w:cs="Times New Roman"/>
          <w:sz w:val="24"/>
          <w:szCs w:val="24"/>
        </w:rPr>
        <w:t>1</w:t>
      </w:r>
      <w:r w:rsidRPr="008702ED">
        <w:rPr>
          <w:rFonts w:ascii="Times New Roman" w:hAnsi="Times New Roman" w:cs="Times New Roman"/>
          <w:sz w:val="24"/>
          <w:szCs w:val="24"/>
        </w:rPr>
        <w:t>.20</w:t>
      </w:r>
      <w:r w:rsidR="00BD5DC4">
        <w:rPr>
          <w:rFonts w:ascii="Times New Roman" w:hAnsi="Times New Roman" w:cs="Times New Roman"/>
          <w:sz w:val="24"/>
          <w:szCs w:val="24"/>
        </w:rPr>
        <w:t>2</w:t>
      </w:r>
      <w:r w:rsidR="008F2BC0">
        <w:rPr>
          <w:rFonts w:ascii="Times New Roman" w:hAnsi="Times New Roman" w:cs="Times New Roman"/>
          <w:sz w:val="24"/>
          <w:szCs w:val="24"/>
        </w:rPr>
        <w:t>1</w:t>
      </w:r>
      <w:r w:rsidRPr="008702ED">
        <w:rPr>
          <w:rFonts w:ascii="Times New Roman" w:hAnsi="Times New Roman" w:cs="Times New Roman"/>
          <w:sz w:val="24"/>
          <w:szCs w:val="24"/>
        </w:rPr>
        <w:t xml:space="preserve"> roku do godziny 1</w:t>
      </w:r>
      <w:r w:rsidR="0066606E">
        <w:rPr>
          <w:rFonts w:ascii="Times New Roman" w:hAnsi="Times New Roman" w:cs="Times New Roman"/>
          <w:sz w:val="24"/>
          <w:szCs w:val="24"/>
        </w:rPr>
        <w:t>2</w:t>
      </w:r>
      <w:r w:rsidRPr="008702ED">
        <w:rPr>
          <w:rFonts w:ascii="Times New Roman" w:hAnsi="Times New Roman" w:cs="Times New Roman"/>
          <w:sz w:val="24"/>
          <w:szCs w:val="24"/>
        </w:rPr>
        <w:t>.00.</w:t>
      </w:r>
    </w:p>
    <w:p w14:paraId="2D7E58A8" w14:textId="77777777" w:rsidR="008702ED" w:rsidRPr="008702ED" w:rsidRDefault="008702ED" w:rsidP="008702ED">
      <w:pPr>
        <w:numPr>
          <w:ilvl w:val="0"/>
          <w:numId w:val="33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2ED">
        <w:rPr>
          <w:rFonts w:ascii="Times New Roman" w:hAnsi="Times New Roman" w:cs="Times New Roman"/>
          <w:sz w:val="24"/>
          <w:szCs w:val="24"/>
        </w:rPr>
        <w:t>Zamawiający dopuszcza możliwość złożenia oferty w następujący sposób:</w:t>
      </w:r>
    </w:p>
    <w:p w14:paraId="631BFBA6" w14:textId="77777777" w:rsidR="008702ED" w:rsidRPr="00BD5DC4" w:rsidRDefault="008702ED" w:rsidP="00BD5DC4">
      <w:pPr>
        <w:pStyle w:val="Akapitzlist"/>
        <w:numPr>
          <w:ilvl w:val="0"/>
          <w:numId w:val="19"/>
        </w:numPr>
        <w:spacing w:after="0" w:line="240" w:lineRule="atLeast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drogą elektroniczną</w:t>
      </w:r>
      <w:r w:rsidRPr="00C02FA1">
        <w:rPr>
          <w:rFonts w:ascii="Times New Roman" w:hAnsi="Times New Roman" w:cs="Times New Roman"/>
          <w:sz w:val="24"/>
          <w:szCs w:val="24"/>
        </w:rPr>
        <w:t xml:space="preserve"> na adres </w:t>
      </w:r>
      <w:hyperlink r:id="rId10" w:history="1">
        <w:r w:rsidR="00BD5DC4" w:rsidRPr="00E16E8D">
          <w:rPr>
            <w:rStyle w:val="Hipercze"/>
            <w:rFonts w:ascii="Times New Roman" w:hAnsi="Times New Roman" w:cs="Times New Roman"/>
            <w:sz w:val="24"/>
            <w:szCs w:val="24"/>
          </w:rPr>
          <w:t>d.rokicki@muzeumolsztynek.com.pl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14:paraId="4391E83F" w14:textId="77777777" w:rsidR="008702ED" w:rsidRPr="008702ED" w:rsidRDefault="008702ED" w:rsidP="008702ED">
      <w:pPr>
        <w:pStyle w:val="Akapitzlist"/>
        <w:numPr>
          <w:ilvl w:val="0"/>
          <w:numId w:val="19"/>
        </w:numPr>
        <w:spacing w:after="0" w:line="240" w:lineRule="atLeast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osobiście, za pośrednictwem posłańca,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</w:t>
      </w:r>
      <w:r w:rsidRPr="000824A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przesyłką kurierską</w:t>
      </w:r>
      <w:r w:rsidRPr="008702ED">
        <w:rPr>
          <w:rFonts w:ascii="Times New Roman" w:hAnsi="Times New Roman" w:cs="Times New Roman"/>
          <w:sz w:val="24"/>
          <w:szCs w:val="24"/>
        </w:rPr>
        <w:t xml:space="preserve"> w siedzibie zamawiającego – Olsztynek, ul. Leśna 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2ED">
        <w:rPr>
          <w:rFonts w:ascii="Times New Roman" w:hAnsi="Times New Roman" w:cs="Times New Roman"/>
          <w:sz w:val="24"/>
          <w:szCs w:val="24"/>
        </w:rPr>
        <w:t>w sekretariacie.</w:t>
      </w:r>
    </w:p>
    <w:p w14:paraId="4F8783AA" w14:textId="77777777" w:rsidR="008702ED" w:rsidRPr="00827101" w:rsidRDefault="008702ED" w:rsidP="008702ED">
      <w:pPr>
        <w:spacing w:after="0" w:line="24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416EEE3" w14:textId="77777777" w:rsidR="008702ED" w:rsidRPr="008702ED" w:rsidRDefault="008702ED" w:rsidP="008702E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2ED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V</w:t>
      </w:r>
      <w:r w:rsid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870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70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Opis kryteriów, którymi zamawiający będzie się kierował przy wyborze oferty wraz z podaniem wag tych kryteriów i sposobu oceny ofert.</w:t>
      </w:r>
    </w:p>
    <w:p w14:paraId="5ED7707A" w14:textId="77777777" w:rsidR="008702ED" w:rsidRPr="008702ED" w:rsidRDefault="008702ED" w:rsidP="008702ED">
      <w:pPr>
        <w:spacing w:after="0" w:line="240" w:lineRule="atLeast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2D563" w14:textId="77777777" w:rsidR="00D84C55" w:rsidRPr="00D84C55" w:rsidRDefault="00D84C55" w:rsidP="00D84C55">
      <w:pPr>
        <w:numPr>
          <w:ilvl w:val="0"/>
          <w:numId w:val="34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%,</w:t>
      </w:r>
    </w:p>
    <w:p w14:paraId="29C0DB02" w14:textId="77777777" w:rsidR="00D84C55" w:rsidRPr="00D84C55" w:rsidRDefault="00D84C55" w:rsidP="00D84C55">
      <w:pPr>
        <w:numPr>
          <w:ilvl w:val="0"/>
          <w:numId w:val="37"/>
        </w:numPr>
        <w:spacing w:after="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będą oceniane w odniesieniu do najniższej ceny przedstawionej przez wykonawców,</w:t>
      </w:r>
    </w:p>
    <w:p w14:paraId="669E9D5D" w14:textId="77777777" w:rsidR="00D84C55" w:rsidRPr="00D84C55" w:rsidRDefault="00D84C55" w:rsidP="00D84C55">
      <w:pPr>
        <w:numPr>
          <w:ilvl w:val="0"/>
          <w:numId w:val="37"/>
        </w:numPr>
        <w:spacing w:after="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 najniższą ceną otrzyma maksymalną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punktów,</w:t>
      </w:r>
    </w:p>
    <w:p w14:paraId="6E07D71E" w14:textId="77777777" w:rsidR="00D84C55" w:rsidRPr="00D84C55" w:rsidRDefault="00D84C55" w:rsidP="00D84C55">
      <w:pPr>
        <w:numPr>
          <w:ilvl w:val="0"/>
          <w:numId w:val="37"/>
        </w:numPr>
        <w:spacing w:after="18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punktowa tego kryterium dokonana zostanie zgodnie z formułą:</w:t>
      </w:r>
    </w:p>
    <w:p w14:paraId="3DD48E0A" w14:textId="77777777" w:rsidR="00D84C55" w:rsidRPr="00D84C55" w:rsidRDefault="00D84C55" w:rsidP="00D84C5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najniższa cena brutto spośród badanych ofert</w:t>
      </w:r>
    </w:p>
    <w:p w14:paraId="1E59DE17" w14:textId="77777777" w:rsidR="00D84C55" w:rsidRPr="00D84C55" w:rsidRDefault="00D84C55" w:rsidP="00D84C5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wartość punktowa oferty  = </w:t>
      </w:r>
      <w:r w:rsidRPr="00D84C5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_______</w:t>
      </w:r>
      <w:r w:rsidRPr="00D84C5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_______________________</w:t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10 x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>0%</w:t>
      </w:r>
    </w:p>
    <w:p w14:paraId="78A9E4A1" w14:textId="77777777" w:rsidR="00D84C55" w:rsidRPr="00D84C55" w:rsidRDefault="00D84C55" w:rsidP="00D84C5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       cena brutto badanej oferty </w:t>
      </w:r>
    </w:p>
    <w:p w14:paraId="28B4F13F" w14:textId="77777777" w:rsidR="00D84C55" w:rsidRPr="00D84C55" w:rsidRDefault="00D84C55" w:rsidP="00D84C5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32"/>
          <w:highlight w:val="yellow"/>
          <w:lang w:eastAsia="pl-PL"/>
        </w:rPr>
      </w:pPr>
    </w:p>
    <w:p w14:paraId="4097C1FF" w14:textId="77777777" w:rsidR="00D84C55" w:rsidRPr="00D84C55" w:rsidRDefault="00D84C55" w:rsidP="00D84C55">
      <w:pPr>
        <w:numPr>
          <w:ilvl w:val="0"/>
          <w:numId w:val="38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482907903"/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gwarancji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0%:</w:t>
      </w:r>
    </w:p>
    <w:p w14:paraId="18FA31C0" w14:textId="77777777" w:rsidR="00D84C55" w:rsidRPr="00D84C55" w:rsidRDefault="00D84C55" w:rsidP="00D84C55">
      <w:pPr>
        <w:numPr>
          <w:ilvl w:val="0"/>
          <w:numId w:val="35"/>
        </w:numPr>
        <w:spacing w:after="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 tym kryterium oceniane będą w odniesieniu do najdłuższego terminu gwarancji przedstawionego przez wykonawców zastrzegając, iż minimalny termin gwarancji wynosi 3 lata, przy uwzględnieniu następujących zasad oceny punktowej:</w:t>
      </w:r>
    </w:p>
    <w:p w14:paraId="51534B9F" w14:textId="77777777" w:rsidR="00D84C55" w:rsidRPr="00D84C55" w:rsidRDefault="00D84C55" w:rsidP="00D84C55">
      <w:pPr>
        <w:numPr>
          <w:ilvl w:val="1"/>
          <w:numId w:val="35"/>
        </w:numPr>
        <w:spacing w:after="0" w:line="240" w:lineRule="atLeast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3 lata gwarancji – 1 punkt,</w:t>
      </w:r>
    </w:p>
    <w:p w14:paraId="0388E76F" w14:textId="77777777" w:rsidR="00D84C55" w:rsidRPr="00D84C55" w:rsidRDefault="00D84C55" w:rsidP="00D84C55">
      <w:pPr>
        <w:numPr>
          <w:ilvl w:val="1"/>
          <w:numId w:val="35"/>
        </w:numPr>
        <w:spacing w:after="0" w:line="240" w:lineRule="atLeast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4 lata gwarancji – 2 punkty,</w:t>
      </w:r>
    </w:p>
    <w:p w14:paraId="36234A8B" w14:textId="77777777" w:rsidR="00D84C55" w:rsidRPr="00D84C55" w:rsidRDefault="00D84C55" w:rsidP="00D84C55">
      <w:pPr>
        <w:numPr>
          <w:ilvl w:val="1"/>
          <w:numId w:val="35"/>
        </w:numPr>
        <w:spacing w:after="0" w:line="240" w:lineRule="atLeast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5 lat gwarancji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 </w:t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3 punkty,</w:t>
      </w:r>
    </w:p>
    <w:p w14:paraId="02EF7956" w14:textId="77777777" w:rsidR="00D84C55" w:rsidRPr="00D84C55" w:rsidRDefault="00D84C55" w:rsidP="00D84C55">
      <w:pPr>
        <w:numPr>
          <w:ilvl w:val="0"/>
          <w:numId w:val="35"/>
        </w:numPr>
        <w:spacing w:after="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terminu gwarancji wykonawca poda w formularzu oferty – załączniku nr 1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0E8C9E" w14:textId="77777777" w:rsidR="00D84C55" w:rsidRPr="00D84C55" w:rsidRDefault="00D84C55" w:rsidP="00D84C55">
      <w:pPr>
        <w:numPr>
          <w:ilvl w:val="0"/>
          <w:numId w:val="35"/>
        </w:numPr>
        <w:spacing w:after="180" w:line="24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punktowa tego kryterium dokonana zostanie zgodnie z formułą:</w:t>
      </w:r>
    </w:p>
    <w:p w14:paraId="213561F8" w14:textId="77777777" w:rsidR="00D84C55" w:rsidRPr="00D84C55" w:rsidRDefault="00D84C55" w:rsidP="00D84C5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liczba punktów przyznanych badanej ofercie</w:t>
      </w:r>
    </w:p>
    <w:p w14:paraId="17FC2609" w14:textId="77777777" w:rsidR="00D84C55" w:rsidRPr="00D84C55" w:rsidRDefault="00D84C55" w:rsidP="00D84C5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wartość punktowa oferty  = </w:t>
      </w:r>
      <w:r w:rsidRPr="00D84C5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_________</w:t>
      </w:r>
      <w:r w:rsidRPr="00D84C5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_____</w:t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10 x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D84C55">
        <w:rPr>
          <w:rFonts w:ascii="Times New Roman" w:eastAsia="Times New Roman" w:hAnsi="Times New Roman" w:cs="Times New Roman"/>
          <w:sz w:val="24"/>
          <w:szCs w:val="20"/>
          <w:lang w:eastAsia="pl-PL"/>
        </w:rPr>
        <w:t>0%</w:t>
      </w:r>
    </w:p>
    <w:p w14:paraId="3F4BF0ED" w14:textId="77777777" w:rsidR="00D84C55" w:rsidRDefault="00D84C55" w:rsidP="00D84C55">
      <w:pPr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4C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najwyższa liczba punktów spośród badanych ofert</w:t>
      </w:r>
    </w:p>
    <w:p w14:paraId="5F667CC7" w14:textId="77777777" w:rsidR="00D84C55" w:rsidRPr="00D84C55" w:rsidRDefault="00D84C55" w:rsidP="00D84C55">
      <w:pPr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"/>
    <w:p w14:paraId="79CDBF79" w14:textId="77777777" w:rsidR="00A460AE" w:rsidRPr="00D84C55" w:rsidRDefault="00656C34" w:rsidP="00D84C55">
      <w:pPr>
        <w:numPr>
          <w:ilvl w:val="0"/>
          <w:numId w:val="38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C55">
        <w:rPr>
          <w:rFonts w:ascii="Times New Roman" w:hAnsi="Times New Roman" w:cs="Times New Roman"/>
          <w:sz w:val="24"/>
          <w:szCs w:val="24"/>
        </w:rPr>
        <w:t xml:space="preserve">Za najkorzystniejszą zostanie wybrana oferta, która zgodnie z powyższymi kryteriami uzyska </w:t>
      </w:r>
      <w:r w:rsidR="006640AC" w:rsidRPr="00D84C55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D84C55">
        <w:rPr>
          <w:rFonts w:ascii="Times New Roman" w:hAnsi="Times New Roman" w:cs="Times New Roman"/>
          <w:sz w:val="24"/>
          <w:szCs w:val="24"/>
        </w:rPr>
        <w:t xml:space="preserve">najwyższą liczbę punktów </w:t>
      </w:r>
      <w:r w:rsidR="003E0AE4" w:rsidRPr="00D84C55">
        <w:rPr>
          <w:rFonts w:ascii="Times New Roman" w:hAnsi="Times New Roman" w:cs="Times New Roman"/>
          <w:sz w:val="24"/>
          <w:szCs w:val="24"/>
        </w:rPr>
        <w:t xml:space="preserve">spośród </w:t>
      </w:r>
      <w:r w:rsidR="00D84C55">
        <w:rPr>
          <w:rFonts w:ascii="Times New Roman" w:hAnsi="Times New Roman" w:cs="Times New Roman"/>
          <w:sz w:val="24"/>
          <w:szCs w:val="24"/>
        </w:rPr>
        <w:t xml:space="preserve">złożonych i </w:t>
      </w:r>
      <w:r w:rsidR="003E0AE4" w:rsidRPr="00D84C55">
        <w:rPr>
          <w:rFonts w:ascii="Times New Roman" w:hAnsi="Times New Roman" w:cs="Times New Roman"/>
          <w:sz w:val="24"/>
          <w:szCs w:val="24"/>
        </w:rPr>
        <w:t>niepodlegających odrzuceniu</w:t>
      </w:r>
      <w:r w:rsidR="00D84C55">
        <w:rPr>
          <w:rFonts w:ascii="Times New Roman" w:hAnsi="Times New Roman" w:cs="Times New Roman"/>
          <w:sz w:val="24"/>
          <w:szCs w:val="24"/>
        </w:rPr>
        <w:t xml:space="preserve"> ofert.</w:t>
      </w:r>
    </w:p>
    <w:p w14:paraId="1B9DC2DB" w14:textId="77777777" w:rsidR="00D84C55" w:rsidRPr="00827101" w:rsidRDefault="00D84C55" w:rsidP="004B4C9A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491823" w14:textId="77777777" w:rsidR="00277D0C" w:rsidRPr="00277D0C" w:rsidRDefault="00277D0C" w:rsidP="00277D0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II.</w:t>
      </w:r>
      <w:r w:rsidRPr="00277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Opis sposobu przygotowania ofert.</w:t>
      </w:r>
    </w:p>
    <w:p w14:paraId="252FC29F" w14:textId="77777777" w:rsidR="00277D0C" w:rsidRPr="00277D0C" w:rsidRDefault="00277D0C" w:rsidP="00277D0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344A0150" w14:textId="77777777" w:rsidR="00A460AE" w:rsidRPr="00277D0C" w:rsidRDefault="00A460AE" w:rsidP="00277D0C">
      <w:pPr>
        <w:pStyle w:val="Akapitzlist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277D0C">
        <w:rPr>
          <w:rFonts w:ascii="Times New Roman" w:hAnsi="Times New Roman" w:cs="Times New Roman"/>
          <w:sz w:val="24"/>
          <w:szCs w:val="24"/>
        </w:rPr>
        <w:t xml:space="preserve">Ofertę należy sporządzić na formularzu oferty stanowiącym załącznik nr 1 do </w:t>
      </w:r>
      <w:r w:rsidR="003432B8" w:rsidRPr="00277D0C">
        <w:rPr>
          <w:rFonts w:ascii="Times New Roman" w:hAnsi="Times New Roman" w:cs="Times New Roman"/>
          <w:sz w:val="24"/>
          <w:szCs w:val="24"/>
        </w:rPr>
        <w:t>niniejszego zapytania.</w:t>
      </w:r>
    </w:p>
    <w:p w14:paraId="162132B5" w14:textId="77777777" w:rsidR="00A460AE" w:rsidRPr="00277D0C" w:rsidRDefault="003E0AE4" w:rsidP="00277D0C">
      <w:pPr>
        <w:pStyle w:val="Akapitzlist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277D0C">
        <w:rPr>
          <w:rFonts w:ascii="Times New Roman" w:hAnsi="Times New Roman" w:cs="Times New Roman"/>
          <w:sz w:val="24"/>
          <w:szCs w:val="24"/>
        </w:rPr>
        <w:t xml:space="preserve">Oferta winna zawierać nazwę i adres Wykonawcy oraz podpis osoby uprawnionej lub upoważnionej </w:t>
      </w:r>
      <w:r w:rsidR="00E57037" w:rsidRPr="00277D0C">
        <w:rPr>
          <w:rFonts w:ascii="Times New Roman" w:hAnsi="Times New Roman" w:cs="Times New Roman"/>
          <w:sz w:val="24"/>
          <w:szCs w:val="24"/>
        </w:rPr>
        <w:t>do występowania w imieniu Wykonawcy.</w:t>
      </w:r>
    </w:p>
    <w:p w14:paraId="12A2F8AA" w14:textId="77777777" w:rsidR="00A460AE" w:rsidRPr="00827101" w:rsidRDefault="00A460AE" w:rsidP="004B4C9A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14:paraId="1BFFB3DF" w14:textId="77777777" w:rsidR="00277D0C" w:rsidRPr="00277D0C" w:rsidRDefault="00277D0C" w:rsidP="00277D0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77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dodatkowe</w:t>
      </w:r>
      <w:r w:rsidRPr="00277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BA42962" w14:textId="77777777" w:rsidR="00277D0C" w:rsidRPr="00277D0C" w:rsidRDefault="00277D0C" w:rsidP="00277D0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23D4775C" w14:textId="77777777" w:rsidR="00A460AE" w:rsidRPr="00277D0C" w:rsidRDefault="00A460AE" w:rsidP="00277D0C">
      <w:pPr>
        <w:pStyle w:val="Akapitzlis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277D0C">
        <w:rPr>
          <w:rFonts w:ascii="Times New Roman" w:hAnsi="Times New Roman" w:cs="Times New Roman"/>
          <w:sz w:val="24"/>
          <w:szCs w:val="24"/>
        </w:rPr>
        <w:t xml:space="preserve">Przed zawarciem umowy zamawiający dopuszcza możliwość przeprowadzenia dodatkowych negocjacji odnośnie zaproponowanej ceny wykonania zamówienia z wykonawcą, którego oferta zostanie </w:t>
      </w:r>
      <w:r w:rsidR="006640AC" w:rsidRPr="00277D0C">
        <w:rPr>
          <w:rFonts w:ascii="Times New Roman" w:hAnsi="Times New Roman" w:cs="Times New Roman"/>
          <w:sz w:val="24"/>
          <w:szCs w:val="24"/>
        </w:rPr>
        <w:t>uznana</w:t>
      </w:r>
      <w:r w:rsidRPr="00277D0C">
        <w:rPr>
          <w:rFonts w:ascii="Times New Roman" w:hAnsi="Times New Roman" w:cs="Times New Roman"/>
          <w:sz w:val="24"/>
          <w:szCs w:val="24"/>
        </w:rPr>
        <w:t xml:space="preserve"> za najkorzystniejszą.</w:t>
      </w:r>
    </w:p>
    <w:p w14:paraId="28F3C756" w14:textId="77777777" w:rsidR="00A460AE" w:rsidRPr="00277D0C" w:rsidRDefault="00A460AE" w:rsidP="00277D0C">
      <w:pPr>
        <w:pStyle w:val="Akapitzlis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277D0C">
        <w:rPr>
          <w:rFonts w:ascii="Times New Roman" w:hAnsi="Times New Roman" w:cs="Times New Roman"/>
          <w:sz w:val="24"/>
          <w:szCs w:val="24"/>
        </w:rPr>
        <w:t>Oferty złożone po upływie terminu składania ofert nie będą rozpatrywane.</w:t>
      </w:r>
    </w:p>
    <w:p w14:paraId="2B32E996" w14:textId="77777777" w:rsidR="000A06EB" w:rsidRPr="00277D0C" w:rsidRDefault="000A06EB" w:rsidP="00277D0C">
      <w:pPr>
        <w:pStyle w:val="Akapitzlis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277D0C">
        <w:rPr>
          <w:rFonts w:ascii="Times New Roman" w:hAnsi="Times New Roman" w:cs="Times New Roman"/>
          <w:sz w:val="24"/>
          <w:szCs w:val="24"/>
        </w:rPr>
        <w:t>Zamawiający zastrzega sobie prawo unieważnienia procedury wyboru Wykonawcy.</w:t>
      </w:r>
    </w:p>
    <w:p w14:paraId="0C960CDE" w14:textId="77777777" w:rsidR="00000AC0" w:rsidRPr="00827101" w:rsidRDefault="00000AC0" w:rsidP="004B4C9A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378497B" w14:textId="77777777" w:rsidR="00277D0C" w:rsidRPr="00277D0C" w:rsidRDefault="00277D0C" w:rsidP="00277D0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X.</w:t>
      </w:r>
      <w:r w:rsidRPr="00277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Informacje dotyczące przetwarzania danych osobowych.</w:t>
      </w:r>
    </w:p>
    <w:p w14:paraId="68A7F3A9" w14:textId="77777777" w:rsidR="00277D0C" w:rsidRPr="00277D0C" w:rsidRDefault="00277D0C" w:rsidP="00277D0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0E3B7D87" w14:textId="77777777" w:rsidR="00277D0C" w:rsidRPr="00277D0C" w:rsidRDefault="00277D0C" w:rsidP="00277D0C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bookmarkStart w:id="6" w:name="_Hlk518127230"/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rozporządzeniem Parlamentu Europejskiego i Rady (UE) 2016/679 z dnia 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04.05.2016, str. 1)</w:t>
      </w:r>
      <w:bookmarkEnd w:id="6"/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zwanym dalej RODO, Administratorem Danych Osobowych przetwarzanych w celu przeprowadzenia </w:t>
      </w:r>
      <w:r w:rsidR="004D7ABE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</w:t>
      </w:r>
      <w:r w:rsidR="004D7AB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jest </w:t>
      </w:r>
      <w:r w:rsidRPr="00C02FA1">
        <w:rPr>
          <w:rFonts w:ascii="Times New Roman" w:hAnsi="Times New Roman" w:cs="Times New Roman"/>
          <w:sz w:val="24"/>
          <w:szCs w:val="24"/>
        </w:rPr>
        <w:t>Muzeum Budownictwa Ludowego - Park Etnograficzny w Olsztynku</w:t>
      </w:r>
      <w:r w:rsidRPr="00277D0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B4B636F" w14:textId="77777777" w:rsidR="00277D0C" w:rsidRPr="00277D0C" w:rsidRDefault="00277D0C" w:rsidP="00277D0C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dotyczących przetwarzania danych osobowych można kontaktować się na adres email: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 xml:space="preserve"> </w:t>
      </w:r>
      <w:r w:rsidR="00BD5DC4">
        <w:rPr>
          <w:rFonts w:ascii="Times New Roman" w:eastAsia="Times New Roman" w:hAnsi="Times New Roman" w:cs="Times New Roman"/>
          <w:color w:val="0000FF"/>
          <w:sz w:val="24"/>
          <w:u w:val="single"/>
        </w:rPr>
        <w:t>kadry@muzeumolsztynek.com.pl</w:t>
      </w:r>
    </w:p>
    <w:p w14:paraId="6CA9C6CD" w14:textId="77777777" w:rsidR="00864B25" w:rsidRPr="007A6374" w:rsidRDefault="00864B25" w:rsidP="00864B25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7A63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Dane osobowe przetwarzane będą na podstawie art. 6 ust. 1 lit. e</w:t>
      </w:r>
      <w:r w:rsidRPr="007A637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A6374">
        <w:rPr>
          <w:rFonts w:ascii="Times New Roman" w:eastAsia="Times New Roman" w:hAnsi="Times New Roman" w:cs="Times New Roman"/>
          <w:sz w:val="24"/>
          <w:szCs w:val="24"/>
          <w:lang w:eastAsia="ar-SA"/>
        </w:rPr>
        <w:t>RODO, tj. w celu wykonania zadania realizowanego w interesie publicznym rozumianym w tym przypadku jako udzielenie i realizacja zamówienia publicznego, do którego nie mają zastosowania przepisu ustawy Prawo zamówień publicznych</w:t>
      </w:r>
      <w:r w:rsidRPr="007A63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9039EA" w14:textId="77777777" w:rsidR="00277D0C" w:rsidRPr="00277D0C" w:rsidRDefault="00277D0C" w:rsidP="00277D0C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7A6374">
        <w:rPr>
          <w:rFonts w:ascii="Times New Roman" w:hAnsi="Times New Roman" w:cs="Times New Roman"/>
          <w:sz w:val="24"/>
          <w:szCs w:val="24"/>
        </w:rPr>
        <w:t>Odbiorcami danych osobowych będą osoby lub podmioty,</w:t>
      </w:r>
      <w:r w:rsidRPr="00555214">
        <w:rPr>
          <w:rFonts w:ascii="Times New Roman" w:hAnsi="Times New Roman" w:cs="Times New Roman"/>
          <w:sz w:val="24"/>
          <w:szCs w:val="24"/>
        </w:rPr>
        <w:t xml:space="preserve"> którym udostępniona zostanie dokumentacja </w:t>
      </w:r>
      <w:r w:rsidR="004D7ABE">
        <w:rPr>
          <w:rFonts w:ascii="Times New Roman" w:hAnsi="Times New Roman" w:cs="Times New Roman"/>
          <w:sz w:val="24"/>
          <w:szCs w:val="24"/>
        </w:rPr>
        <w:t>z przeprowadzonej procedury</w:t>
      </w:r>
      <w:r w:rsidRPr="00555214">
        <w:rPr>
          <w:rFonts w:ascii="Times New Roman" w:hAnsi="Times New Roman" w:cs="Times New Roman"/>
          <w:sz w:val="24"/>
          <w:szCs w:val="24"/>
        </w:rPr>
        <w:t>, lub którym udostępniona zostanie umowa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0AA971" w14:textId="77777777" w:rsidR="00277D0C" w:rsidRPr="00277D0C" w:rsidRDefault="00277D0C" w:rsidP="00277D0C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55214">
        <w:rPr>
          <w:rFonts w:ascii="Times New Roman" w:hAnsi="Times New Roman" w:cs="Times New Roman"/>
          <w:sz w:val="24"/>
          <w:szCs w:val="24"/>
        </w:rPr>
        <w:t xml:space="preserve">Dane osobowe będą przechowywane przez okres 5 lat od dnia zakończenia </w:t>
      </w:r>
      <w:r w:rsidR="004D7ABE">
        <w:rPr>
          <w:rFonts w:ascii="Times New Roman" w:hAnsi="Times New Roman" w:cs="Times New Roman"/>
          <w:sz w:val="24"/>
          <w:szCs w:val="24"/>
        </w:rPr>
        <w:t>procedury</w:t>
      </w:r>
      <w:r w:rsidRPr="00555214">
        <w:rPr>
          <w:rFonts w:ascii="Times New Roman" w:hAnsi="Times New Roman" w:cs="Times New Roman"/>
          <w:sz w:val="24"/>
          <w:szCs w:val="24"/>
        </w:rPr>
        <w:t xml:space="preserve"> udzieleni</w:t>
      </w:r>
      <w:r w:rsidR="004D7ABE">
        <w:rPr>
          <w:rFonts w:ascii="Times New Roman" w:hAnsi="Times New Roman" w:cs="Times New Roman"/>
          <w:sz w:val="24"/>
          <w:szCs w:val="24"/>
        </w:rPr>
        <w:t>a</w:t>
      </w:r>
      <w:r w:rsidRPr="00555214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1308F4" w14:textId="77777777" w:rsidR="00277D0C" w:rsidRPr="00277D0C" w:rsidRDefault="007A2C6A" w:rsidP="00277D0C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439D7">
        <w:rPr>
          <w:rFonts w:ascii="Times New Roman" w:hAnsi="Times New Roman" w:cs="Times New Roman"/>
          <w:sz w:val="24"/>
          <w:szCs w:val="24"/>
        </w:rPr>
        <w:t xml:space="preserve">Obowiązek podania przez wykonawcę danych osobowych jest wymogiem wynikającym z przepisów ustawy </w:t>
      </w:r>
      <w:r w:rsidR="009439D7" w:rsidRPr="009439D7">
        <w:rPr>
          <w:rFonts w:ascii="Times New Roman" w:hAnsi="Times New Roman" w:cs="Times New Roman"/>
          <w:sz w:val="24"/>
          <w:szCs w:val="24"/>
        </w:rPr>
        <w:t xml:space="preserve">o finansach publicznych i ustawy </w:t>
      </w:r>
      <w:r w:rsidRPr="009439D7">
        <w:rPr>
          <w:rFonts w:ascii="Times New Roman" w:hAnsi="Times New Roman" w:cs="Times New Roman"/>
          <w:sz w:val="24"/>
          <w:szCs w:val="24"/>
        </w:rPr>
        <w:t>Prawo zamówień publicznych, związanym z udziałem wykonawcy w p</w:t>
      </w:r>
      <w:r w:rsidR="009439D7" w:rsidRPr="009439D7">
        <w:rPr>
          <w:rFonts w:ascii="Times New Roman" w:hAnsi="Times New Roman" w:cs="Times New Roman"/>
          <w:sz w:val="24"/>
          <w:szCs w:val="24"/>
        </w:rPr>
        <w:t>rocedurze</w:t>
      </w:r>
      <w:r w:rsidRPr="009439D7">
        <w:rPr>
          <w:rFonts w:ascii="Times New Roman" w:hAnsi="Times New Roman" w:cs="Times New Roman"/>
          <w:sz w:val="24"/>
          <w:szCs w:val="24"/>
        </w:rPr>
        <w:t xml:space="preserve"> udzieleni</w:t>
      </w:r>
      <w:r w:rsidR="009439D7" w:rsidRPr="009439D7">
        <w:rPr>
          <w:rFonts w:ascii="Times New Roman" w:hAnsi="Times New Roman" w:cs="Times New Roman"/>
          <w:sz w:val="24"/>
          <w:szCs w:val="24"/>
        </w:rPr>
        <w:t>a</w:t>
      </w:r>
      <w:r w:rsidRPr="009439D7">
        <w:rPr>
          <w:rFonts w:ascii="Times New Roman" w:hAnsi="Times New Roman" w:cs="Times New Roman"/>
          <w:sz w:val="24"/>
          <w:szCs w:val="24"/>
        </w:rPr>
        <w:t xml:space="preserve"> zamówienia publicznego. N</w:t>
      </w:r>
      <w:r w:rsidRPr="009439D7">
        <w:rPr>
          <w:rFonts w:ascii="Times New Roman" w:eastAsia="Calibri" w:hAnsi="Times New Roman" w:cs="Times New Roman"/>
          <w:sz w:val="24"/>
          <w:szCs w:val="24"/>
        </w:rPr>
        <w:t>iepodanie przez wykonawcę danych osobowych uniemożliwi zamawiającemu wykonanie</w:t>
      </w:r>
      <w:r w:rsidRPr="00555214">
        <w:rPr>
          <w:rFonts w:ascii="Times New Roman" w:eastAsia="Calibri" w:hAnsi="Times New Roman" w:cs="Times New Roman"/>
          <w:sz w:val="24"/>
          <w:szCs w:val="24"/>
        </w:rPr>
        <w:t xml:space="preserve"> czynności związanych z badaniem i oceną ofert oraz ewentualne zawarcie umowy</w:t>
      </w:r>
      <w:r w:rsidR="00277D0C"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4B3542" w14:textId="77777777" w:rsidR="00277D0C" w:rsidRPr="00277D0C" w:rsidRDefault="00277D0C" w:rsidP="00277D0C">
      <w:pPr>
        <w:numPr>
          <w:ilvl w:val="0"/>
          <w:numId w:val="42"/>
        </w:numPr>
        <w:spacing w:after="150" w:line="24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udostępniający dane osobowe posiada prawo:</w:t>
      </w:r>
    </w:p>
    <w:p w14:paraId="7346FCCB" w14:textId="77777777" w:rsidR="00277D0C" w:rsidRPr="00277D0C" w:rsidRDefault="00277D0C" w:rsidP="00277D0C">
      <w:pPr>
        <w:numPr>
          <w:ilvl w:val="0"/>
          <w:numId w:val="43"/>
        </w:numPr>
        <w:spacing w:after="150" w:line="240" w:lineRule="atLeast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osobowych,</w:t>
      </w:r>
    </w:p>
    <w:p w14:paraId="055CE419" w14:textId="77777777" w:rsidR="00277D0C" w:rsidRPr="00277D0C" w:rsidRDefault="00277D0C" w:rsidP="00277D0C">
      <w:pPr>
        <w:numPr>
          <w:ilvl w:val="0"/>
          <w:numId w:val="43"/>
        </w:numPr>
        <w:spacing w:after="150" w:line="240" w:lineRule="atLeast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sprostowania swoich danych osobowych,</w:t>
      </w:r>
    </w:p>
    <w:p w14:paraId="57A7395F" w14:textId="157F5A93" w:rsidR="00277D0C" w:rsidRPr="00317774" w:rsidRDefault="00277D0C" w:rsidP="00317774">
      <w:pPr>
        <w:numPr>
          <w:ilvl w:val="0"/>
          <w:numId w:val="43"/>
        </w:numPr>
        <w:spacing w:after="0" w:line="240" w:lineRule="atLeast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40"/>
          <w:lang w:eastAsia="pl-PL"/>
        </w:rPr>
      </w:pPr>
      <w:r w:rsidRPr="00277D0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Administratora ograniczenia przetwarzania danych osobowych z zastrzeżeniem przypadków, o których mowa w art. 18 ust. 2 RODO, oraz do wniesienia skargi do Prezesa Urzędu Ochrony Danych Osobowych w przypadku stwierdzenia, że przetwarzanie danych osobowych dotyczących wykonawcy narusza przepisy RODO.</w:t>
      </w:r>
    </w:p>
    <w:p w14:paraId="468AB965" w14:textId="207008BF" w:rsidR="00277D0C" w:rsidRPr="007A6374" w:rsidRDefault="00317774" w:rsidP="00827101">
      <w:pPr>
        <w:pStyle w:val="Akapitzlist"/>
        <w:numPr>
          <w:ilvl w:val="0"/>
          <w:numId w:val="45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40"/>
          <w:lang w:eastAsia="pl-PL"/>
        </w:rPr>
      </w:pPr>
      <w:r w:rsidRPr="00F928D6">
        <w:rPr>
          <w:rFonts w:ascii="Times New Roman" w:eastAsia="Times New Roman" w:hAnsi="Times New Roman" w:cs="Times New Roman"/>
          <w:sz w:val="24"/>
          <w:szCs w:val="40"/>
          <w:lang w:eastAsia="pl-PL"/>
        </w:rPr>
        <w:t xml:space="preserve">Wykonawca realizując umowę w sprawie przedmiotowego zamówienia zobowiązany będzie do wypełnienia obowiązków informacyjnych przewidzianych w art. 13 lub art. 14 RODO, tj. rozporządzenia wskazanego w Rozdziale X </w:t>
      </w:r>
      <w:r w:rsidR="007F5381" w:rsidRPr="00F928D6">
        <w:rPr>
          <w:rFonts w:ascii="Times New Roman" w:eastAsia="Times New Roman" w:hAnsi="Times New Roman" w:cs="Times New Roman"/>
          <w:sz w:val="24"/>
          <w:szCs w:val="40"/>
          <w:lang w:eastAsia="pl-PL"/>
        </w:rPr>
        <w:t>zapytania ofertowego</w:t>
      </w:r>
      <w:r w:rsidRPr="00F928D6">
        <w:rPr>
          <w:rFonts w:ascii="Times New Roman" w:eastAsia="Times New Roman" w:hAnsi="Times New Roman" w:cs="Times New Roman"/>
          <w:sz w:val="24"/>
          <w:szCs w:val="40"/>
          <w:lang w:eastAsia="pl-PL"/>
        </w:rPr>
        <w:t xml:space="preserve">, wobec osób fizycznych, od których dane osobowe bezpośrednio lub pośrednio pozyska w celu realizacji przedmiotu umowy, w szczególności o poinformowaniu ww. osób fizycznych o udostępnieniu danych osobowych </w:t>
      </w:r>
      <w:r w:rsidR="007F5381" w:rsidRPr="00F928D6">
        <w:rPr>
          <w:rFonts w:ascii="Times New Roman" w:eastAsia="Times New Roman" w:hAnsi="Times New Roman" w:cs="Times New Roman"/>
          <w:sz w:val="24"/>
          <w:szCs w:val="40"/>
          <w:lang w:eastAsia="pl-PL"/>
        </w:rPr>
        <w:t>Muzeum Budownictwa Ludowego - Park Etnograficzny w Olsztynku</w:t>
      </w:r>
      <w:r w:rsidRPr="00F928D6">
        <w:rPr>
          <w:rFonts w:ascii="Times New Roman" w:eastAsia="Times New Roman" w:hAnsi="Times New Roman" w:cs="Times New Roman"/>
          <w:sz w:val="24"/>
          <w:szCs w:val="40"/>
          <w:lang w:eastAsia="pl-PL"/>
        </w:rPr>
        <w:t>; wdrożenia odpowiednich środków technicznych i organizacyjnych zgodnych z wymogami RODO uwzględniając charakter, zakres, kontekst i cele przetwarzania oraz ryzy</w:t>
      </w:r>
      <w:r w:rsidRPr="007A6374">
        <w:rPr>
          <w:rFonts w:ascii="Times New Roman" w:eastAsia="Times New Roman" w:hAnsi="Times New Roman" w:cs="Times New Roman"/>
          <w:sz w:val="24"/>
          <w:szCs w:val="40"/>
          <w:lang w:eastAsia="pl-PL"/>
        </w:rPr>
        <w:t xml:space="preserve">ko naruszenia praw lub wolności osób fizycznych; dane osobowe podane w umowie przetwarzane będą na podstawie </w:t>
      </w:r>
      <w:bookmarkStart w:id="7" w:name="_Hlk58500293"/>
      <w:r w:rsidR="00864B25" w:rsidRPr="007A637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6 ust. 1 lit. e</w:t>
      </w:r>
      <w:r w:rsidR="00864B25" w:rsidRPr="007A637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64B25" w:rsidRPr="007A6374">
        <w:rPr>
          <w:rFonts w:ascii="Times New Roman" w:eastAsia="Times New Roman" w:hAnsi="Times New Roman" w:cs="Times New Roman"/>
          <w:sz w:val="24"/>
          <w:szCs w:val="24"/>
          <w:lang w:eastAsia="ar-SA"/>
        </w:rPr>
        <w:t>RODO, tj. w celu wykonania zadania realizowanego w interesie publicznym rozumianym w tym przypadku jako udzielenie i realizacja zamówienia publicznego, do którego nie mają zastosowania przepisu ustawy Prawo zamówień publicznych</w:t>
      </w:r>
      <w:bookmarkEnd w:id="7"/>
      <w:r w:rsidRPr="007A6374">
        <w:rPr>
          <w:rFonts w:ascii="Times New Roman" w:eastAsia="Times New Roman" w:hAnsi="Times New Roman" w:cs="Times New Roman"/>
          <w:sz w:val="24"/>
          <w:szCs w:val="40"/>
          <w:lang w:eastAsia="pl-PL"/>
        </w:rPr>
        <w:t>. Jednocześnie wykonawca zobowiąże podwykonawców, z którymi zawrze umowę o podwykonawstwo do realizacji przez nich powyższych postanowień</w:t>
      </w:r>
      <w:r w:rsidR="007F5381" w:rsidRPr="007A6374">
        <w:rPr>
          <w:rFonts w:ascii="Times New Roman" w:eastAsia="Times New Roman" w:hAnsi="Times New Roman" w:cs="Times New Roman"/>
          <w:sz w:val="24"/>
          <w:szCs w:val="40"/>
          <w:lang w:eastAsia="pl-PL"/>
        </w:rPr>
        <w:t>.</w:t>
      </w:r>
    </w:p>
    <w:p w14:paraId="638A3D33" w14:textId="77777777" w:rsidR="00827101" w:rsidRPr="00827101" w:rsidRDefault="00827101" w:rsidP="004B4C9A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F730B5" w14:textId="017AEAB1" w:rsidR="00A460AE" w:rsidRPr="00C02FA1" w:rsidRDefault="00A460AE" w:rsidP="004B4C9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2FA1">
        <w:rPr>
          <w:rFonts w:ascii="Times New Roman" w:hAnsi="Times New Roman" w:cs="Times New Roman"/>
          <w:b/>
          <w:sz w:val="24"/>
          <w:szCs w:val="24"/>
        </w:rPr>
        <w:t xml:space="preserve">Załączniki do zapytania ofertowego. </w:t>
      </w:r>
    </w:p>
    <w:p w14:paraId="70146180" w14:textId="77777777" w:rsidR="00A460AE" w:rsidRPr="00C02FA1" w:rsidRDefault="00A460AE" w:rsidP="007A2C6A">
      <w:pPr>
        <w:pStyle w:val="Akapitzlist"/>
        <w:numPr>
          <w:ilvl w:val="0"/>
          <w:numId w:val="21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FA1">
        <w:rPr>
          <w:rFonts w:ascii="Times New Roman" w:hAnsi="Times New Roman" w:cs="Times New Roman"/>
          <w:sz w:val="24"/>
          <w:szCs w:val="24"/>
        </w:rPr>
        <w:t>Formularz oferty.</w:t>
      </w:r>
      <w:r w:rsidR="007E6066" w:rsidRPr="00C02F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D4BDB" w14:textId="77777777" w:rsidR="004D332B" w:rsidRPr="00C02FA1" w:rsidRDefault="004D332B" w:rsidP="007A2C6A">
      <w:pPr>
        <w:pStyle w:val="Akapitzlist"/>
        <w:numPr>
          <w:ilvl w:val="0"/>
          <w:numId w:val="21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FA1">
        <w:rPr>
          <w:rFonts w:ascii="Times New Roman" w:hAnsi="Times New Roman" w:cs="Times New Roman"/>
          <w:sz w:val="24"/>
          <w:szCs w:val="24"/>
        </w:rPr>
        <w:t>Projekt umowy.</w:t>
      </w:r>
    </w:p>
    <w:p w14:paraId="2284012E" w14:textId="424E6C89" w:rsidR="00BE6228" w:rsidRDefault="00F36CE8" w:rsidP="007A2C6A">
      <w:pPr>
        <w:pStyle w:val="Akapitzlist"/>
        <w:numPr>
          <w:ilvl w:val="0"/>
          <w:numId w:val="21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2FA1">
        <w:rPr>
          <w:rFonts w:ascii="Times New Roman" w:hAnsi="Times New Roman" w:cs="Times New Roman"/>
          <w:sz w:val="24"/>
          <w:szCs w:val="24"/>
        </w:rPr>
        <w:t xml:space="preserve">Program </w:t>
      </w:r>
      <w:r w:rsidR="00BE6228" w:rsidRPr="00C02FA1">
        <w:rPr>
          <w:rFonts w:ascii="Times New Roman" w:hAnsi="Times New Roman" w:cs="Times New Roman"/>
          <w:sz w:val="24"/>
          <w:szCs w:val="24"/>
        </w:rPr>
        <w:t xml:space="preserve"> </w:t>
      </w:r>
      <w:r w:rsidR="00392A76" w:rsidRPr="00C02FA1">
        <w:rPr>
          <w:rFonts w:ascii="Times New Roman" w:hAnsi="Times New Roman" w:cs="Times New Roman"/>
          <w:sz w:val="24"/>
          <w:szCs w:val="24"/>
        </w:rPr>
        <w:t>prac</w:t>
      </w:r>
      <w:r w:rsidRPr="00C02FA1">
        <w:rPr>
          <w:rFonts w:ascii="Times New Roman" w:hAnsi="Times New Roman" w:cs="Times New Roman"/>
          <w:sz w:val="24"/>
          <w:szCs w:val="24"/>
        </w:rPr>
        <w:t xml:space="preserve"> konserwatorskich </w:t>
      </w:r>
      <w:r w:rsidR="00392A76" w:rsidRPr="00C02FA1">
        <w:rPr>
          <w:rFonts w:ascii="Times New Roman" w:hAnsi="Times New Roman" w:cs="Times New Roman"/>
          <w:sz w:val="24"/>
          <w:szCs w:val="24"/>
        </w:rPr>
        <w:t xml:space="preserve"> przy kominach</w:t>
      </w:r>
      <w:r w:rsidR="007A2C6A">
        <w:rPr>
          <w:rFonts w:ascii="Times New Roman" w:hAnsi="Times New Roman" w:cs="Times New Roman"/>
          <w:sz w:val="24"/>
          <w:szCs w:val="24"/>
        </w:rPr>
        <w:t>.</w:t>
      </w:r>
    </w:p>
    <w:p w14:paraId="55A6906C" w14:textId="5CA02D65" w:rsidR="00BB72D9" w:rsidRPr="00C02FA1" w:rsidRDefault="00BB72D9" w:rsidP="007A2C6A">
      <w:pPr>
        <w:pStyle w:val="Akapitzlist"/>
        <w:numPr>
          <w:ilvl w:val="0"/>
          <w:numId w:val="21"/>
        </w:numPr>
        <w:spacing w:after="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Zdjęcia kominów.</w:t>
      </w:r>
    </w:p>
    <w:p w14:paraId="3D2DF569" w14:textId="3B339BDA" w:rsidR="00392A76" w:rsidRDefault="00392A76" w:rsidP="00E62DE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EEC473" w14:textId="77777777" w:rsidR="00827101" w:rsidRPr="00E62DEC" w:rsidRDefault="00827101" w:rsidP="00E62DE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625111" w14:textId="77777777" w:rsidR="007A2C6A" w:rsidRPr="00DF01B3" w:rsidRDefault="007A2C6A" w:rsidP="007A2C6A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x-none"/>
        </w:rPr>
      </w:pP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4D7ABE">
        <w:rPr>
          <w:rFonts w:ascii="Times New Roman" w:hAnsi="Times New Roman" w:cs="Times New Roman"/>
          <w:sz w:val="24"/>
          <w:szCs w:val="24"/>
        </w:rPr>
        <w:t xml:space="preserve">     </w:t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>Zatwierdził:</w:t>
      </w:r>
      <w:r w:rsidRPr="00DF01B3">
        <w:rPr>
          <w:rFonts w:ascii="Times New Roman" w:hAnsi="Times New Roman" w:cs="Times New Roman"/>
          <w:sz w:val="24"/>
          <w:szCs w:val="24"/>
          <w:lang w:val="x-none"/>
        </w:rPr>
        <w:tab/>
        <w:t xml:space="preserve"> </w:t>
      </w:r>
    </w:p>
    <w:p w14:paraId="70CCDB08" w14:textId="77777777" w:rsidR="007A2C6A" w:rsidRPr="004D7ABE" w:rsidRDefault="007A2C6A" w:rsidP="004D7ABE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7DFBA449" w14:textId="77777777" w:rsidR="00E85B08" w:rsidRPr="00C02FA1" w:rsidRDefault="00E85B08" w:rsidP="004B4C9A">
      <w:pPr>
        <w:pStyle w:val="Default"/>
        <w:spacing w:line="240" w:lineRule="atLeast"/>
        <w:ind w:left="6372"/>
        <w:rPr>
          <w:rFonts w:ascii="Times New Roman" w:hAnsi="Times New Roman" w:cs="Times New Roman"/>
        </w:rPr>
      </w:pPr>
      <w:r w:rsidRPr="00C02FA1">
        <w:rPr>
          <w:rFonts w:ascii="Times New Roman" w:hAnsi="Times New Roman" w:cs="Times New Roman"/>
        </w:rPr>
        <w:t xml:space="preserve">    DYREKTOR </w:t>
      </w:r>
    </w:p>
    <w:p w14:paraId="39DA7164" w14:textId="77777777" w:rsidR="00E85B08" w:rsidRPr="00C02FA1" w:rsidRDefault="00E85B08" w:rsidP="004B4C9A">
      <w:pPr>
        <w:pStyle w:val="Default"/>
        <w:spacing w:line="240" w:lineRule="atLeast"/>
        <w:ind w:left="6372"/>
        <w:rPr>
          <w:rFonts w:ascii="Times New Roman" w:hAnsi="Times New Roman" w:cs="Times New Roman"/>
        </w:rPr>
      </w:pPr>
      <w:r w:rsidRPr="00C02FA1">
        <w:rPr>
          <w:rFonts w:ascii="Times New Roman" w:hAnsi="Times New Roman" w:cs="Times New Roman"/>
        </w:rPr>
        <w:t xml:space="preserve">            </w:t>
      </w:r>
      <w:r w:rsidR="004D7ABE">
        <w:rPr>
          <w:rFonts w:ascii="Times New Roman" w:hAnsi="Times New Roman" w:cs="Times New Roman"/>
        </w:rPr>
        <w:t xml:space="preserve">  </w:t>
      </w:r>
      <w:r w:rsidRPr="00C02FA1">
        <w:rPr>
          <w:rFonts w:ascii="Times New Roman" w:hAnsi="Times New Roman" w:cs="Times New Roman"/>
        </w:rPr>
        <w:t xml:space="preserve">/-/ </w:t>
      </w:r>
    </w:p>
    <w:p w14:paraId="0C3CE053" w14:textId="77777777" w:rsidR="00E85B08" w:rsidRPr="00C02FA1" w:rsidRDefault="00E85B08" w:rsidP="004B4C9A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02FA1">
        <w:rPr>
          <w:rFonts w:ascii="Times New Roman" w:hAnsi="Times New Roman" w:cs="Times New Roman"/>
          <w:sz w:val="24"/>
          <w:szCs w:val="24"/>
        </w:rPr>
        <w:t xml:space="preserve">  </w:t>
      </w:r>
      <w:r w:rsidR="004D7ABE">
        <w:rPr>
          <w:rFonts w:ascii="Times New Roman" w:hAnsi="Times New Roman" w:cs="Times New Roman"/>
          <w:sz w:val="24"/>
          <w:szCs w:val="24"/>
        </w:rPr>
        <w:t xml:space="preserve">  </w:t>
      </w:r>
      <w:r w:rsidRPr="00C02FA1">
        <w:rPr>
          <w:rFonts w:ascii="Times New Roman" w:hAnsi="Times New Roman" w:cs="Times New Roman"/>
          <w:sz w:val="24"/>
          <w:szCs w:val="24"/>
        </w:rPr>
        <w:t>Ewa Wrochna</w:t>
      </w:r>
    </w:p>
    <w:p w14:paraId="16767F36" w14:textId="77777777" w:rsidR="00CF1F40" w:rsidRPr="00C02FA1" w:rsidRDefault="00CF1F40" w:rsidP="004B4C9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CF1F40" w:rsidRPr="00C02FA1" w:rsidSect="00E76751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29D7" w14:textId="77777777" w:rsidR="009B0001" w:rsidRDefault="009B0001" w:rsidP="00A460AE">
      <w:pPr>
        <w:spacing w:after="0" w:line="240" w:lineRule="auto"/>
      </w:pPr>
      <w:r>
        <w:separator/>
      </w:r>
    </w:p>
  </w:endnote>
  <w:endnote w:type="continuationSeparator" w:id="0">
    <w:p w14:paraId="362D5DBF" w14:textId="77777777" w:rsidR="009B0001" w:rsidRDefault="009B0001" w:rsidP="00A4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05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D79222E" w14:textId="77777777" w:rsidR="008702ED" w:rsidRPr="008702ED" w:rsidRDefault="008702ED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8702ED">
          <w:rPr>
            <w:rFonts w:ascii="Times New Roman" w:hAnsi="Times New Roman" w:cs="Times New Roman"/>
            <w:sz w:val="20"/>
          </w:rPr>
          <w:fldChar w:fldCharType="begin"/>
        </w:r>
        <w:r w:rsidRPr="008702ED">
          <w:rPr>
            <w:rFonts w:ascii="Times New Roman" w:hAnsi="Times New Roman" w:cs="Times New Roman"/>
            <w:sz w:val="20"/>
          </w:rPr>
          <w:instrText>PAGE   \* MERGEFORMAT</w:instrText>
        </w:r>
        <w:r w:rsidRPr="008702ED">
          <w:rPr>
            <w:rFonts w:ascii="Times New Roman" w:hAnsi="Times New Roman" w:cs="Times New Roman"/>
            <w:sz w:val="20"/>
          </w:rPr>
          <w:fldChar w:fldCharType="separate"/>
        </w:r>
        <w:r w:rsidR="00964FDA">
          <w:rPr>
            <w:rFonts w:ascii="Times New Roman" w:hAnsi="Times New Roman" w:cs="Times New Roman"/>
            <w:noProof/>
            <w:sz w:val="20"/>
          </w:rPr>
          <w:t>1</w:t>
        </w:r>
        <w:r w:rsidRPr="008702E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B2142A9" w14:textId="77777777" w:rsidR="008702ED" w:rsidRDefault="00870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CF55" w14:textId="77777777" w:rsidR="009B0001" w:rsidRDefault="009B0001" w:rsidP="00A460AE">
      <w:pPr>
        <w:spacing w:after="0" w:line="240" w:lineRule="auto"/>
      </w:pPr>
      <w:r>
        <w:separator/>
      </w:r>
    </w:p>
  </w:footnote>
  <w:footnote w:type="continuationSeparator" w:id="0">
    <w:p w14:paraId="305266C5" w14:textId="77777777" w:rsidR="009B0001" w:rsidRDefault="009B0001" w:rsidP="00A4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CEA"/>
    <w:multiLevelType w:val="hybridMultilevel"/>
    <w:tmpl w:val="75EA3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DA1"/>
    <w:multiLevelType w:val="hybridMultilevel"/>
    <w:tmpl w:val="11BCD27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640924"/>
    <w:multiLevelType w:val="hybridMultilevel"/>
    <w:tmpl w:val="A270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7CA"/>
    <w:multiLevelType w:val="hybridMultilevel"/>
    <w:tmpl w:val="4CA6E8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D9304A"/>
    <w:multiLevelType w:val="hybridMultilevel"/>
    <w:tmpl w:val="710C6B4C"/>
    <w:lvl w:ilvl="0" w:tplc="CAA47176">
      <w:start w:val="1"/>
      <w:numFmt w:val="decimal"/>
      <w:lvlText w:val="%1."/>
      <w:lvlJc w:val="left"/>
      <w:pPr>
        <w:ind w:left="186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2" w:hanging="360"/>
      </w:pPr>
    </w:lvl>
    <w:lvl w:ilvl="2" w:tplc="0415001B" w:tentative="1">
      <w:start w:val="1"/>
      <w:numFmt w:val="lowerRoman"/>
      <w:lvlText w:val="%3."/>
      <w:lvlJc w:val="right"/>
      <w:pPr>
        <w:ind w:left="3302" w:hanging="180"/>
      </w:pPr>
    </w:lvl>
    <w:lvl w:ilvl="3" w:tplc="0415000F" w:tentative="1">
      <w:start w:val="1"/>
      <w:numFmt w:val="decimal"/>
      <w:lvlText w:val="%4."/>
      <w:lvlJc w:val="left"/>
      <w:pPr>
        <w:ind w:left="4022" w:hanging="360"/>
      </w:pPr>
    </w:lvl>
    <w:lvl w:ilvl="4" w:tplc="04150019" w:tentative="1">
      <w:start w:val="1"/>
      <w:numFmt w:val="lowerLetter"/>
      <w:lvlText w:val="%5."/>
      <w:lvlJc w:val="left"/>
      <w:pPr>
        <w:ind w:left="4742" w:hanging="360"/>
      </w:pPr>
    </w:lvl>
    <w:lvl w:ilvl="5" w:tplc="0415001B" w:tentative="1">
      <w:start w:val="1"/>
      <w:numFmt w:val="lowerRoman"/>
      <w:lvlText w:val="%6."/>
      <w:lvlJc w:val="right"/>
      <w:pPr>
        <w:ind w:left="5462" w:hanging="180"/>
      </w:pPr>
    </w:lvl>
    <w:lvl w:ilvl="6" w:tplc="0415000F" w:tentative="1">
      <w:start w:val="1"/>
      <w:numFmt w:val="decimal"/>
      <w:lvlText w:val="%7."/>
      <w:lvlJc w:val="left"/>
      <w:pPr>
        <w:ind w:left="6182" w:hanging="360"/>
      </w:pPr>
    </w:lvl>
    <w:lvl w:ilvl="7" w:tplc="04150019" w:tentative="1">
      <w:start w:val="1"/>
      <w:numFmt w:val="lowerLetter"/>
      <w:lvlText w:val="%8."/>
      <w:lvlJc w:val="left"/>
      <w:pPr>
        <w:ind w:left="6902" w:hanging="360"/>
      </w:pPr>
    </w:lvl>
    <w:lvl w:ilvl="8" w:tplc="041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5" w15:restartNumberingAfterBreak="0">
    <w:nsid w:val="0EFF06F2"/>
    <w:multiLevelType w:val="hybridMultilevel"/>
    <w:tmpl w:val="2BF47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CF0"/>
    <w:multiLevelType w:val="hybridMultilevel"/>
    <w:tmpl w:val="FBC8C06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B3035"/>
    <w:multiLevelType w:val="hybridMultilevel"/>
    <w:tmpl w:val="87A67C5C"/>
    <w:lvl w:ilvl="0" w:tplc="2C3C61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1420B"/>
    <w:multiLevelType w:val="hybridMultilevel"/>
    <w:tmpl w:val="DD4A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3375D"/>
    <w:multiLevelType w:val="hybridMultilevel"/>
    <w:tmpl w:val="942A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E5A5A"/>
    <w:multiLevelType w:val="hybridMultilevel"/>
    <w:tmpl w:val="D4569232"/>
    <w:lvl w:ilvl="0" w:tplc="1486C548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AB41605"/>
    <w:multiLevelType w:val="hybridMultilevel"/>
    <w:tmpl w:val="018EF18A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1E84545E"/>
    <w:multiLevelType w:val="hybridMultilevel"/>
    <w:tmpl w:val="B8C4EE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3BA4A98"/>
    <w:multiLevelType w:val="hybridMultilevel"/>
    <w:tmpl w:val="5178D760"/>
    <w:lvl w:ilvl="0" w:tplc="390C12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65E2631"/>
    <w:multiLevelType w:val="hybridMultilevel"/>
    <w:tmpl w:val="D9CACCD6"/>
    <w:lvl w:ilvl="0" w:tplc="46604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0A2C764E"/>
    <w:lvl w:ilvl="0" w:tplc="026EA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837B1"/>
    <w:multiLevelType w:val="hybridMultilevel"/>
    <w:tmpl w:val="942A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3000B"/>
    <w:multiLevelType w:val="singleLevel"/>
    <w:tmpl w:val="9AFC48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BC683E"/>
    <w:multiLevelType w:val="hybridMultilevel"/>
    <w:tmpl w:val="9A227F96"/>
    <w:lvl w:ilvl="0" w:tplc="4C0839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7D6D"/>
    <w:multiLevelType w:val="hybridMultilevel"/>
    <w:tmpl w:val="2C94B18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4560D88"/>
    <w:multiLevelType w:val="hybridMultilevel"/>
    <w:tmpl w:val="F0FEC4F4"/>
    <w:lvl w:ilvl="0" w:tplc="5F9EC8E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55E2F"/>
    <w:multiLevelType w:val="hybridMultilevel"/>
    <w:tmpl w:val="1D0CD2DC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37E51B5E"/>
    <w:multiLevelType w:val="hybridMultilevel"/>
    <w:tmpl w:val="519095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ED6E84"/>
    <w:multiLevelType w:val="hybridMultilevel"/>
    <w:tmpl w:val="21DC7AD6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8B7745"/>
    <w:multiLevelType w:val="hybridMultilevel"/>
    <w:tmpl w:val="E9A277B0"/>
    <w:lvl w:ilvl="0" w:tplc="17F6B6F8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4275E"/>
    <w:multiLevelType w:val="hybridMultilevel"/>
    <w:tmpl w:val="25BCE4B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2B00A9B"/>
    <w:multiLevelType w:val="hybridMultilevel"/>
    <w:tmpl w:val="0340F6F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5A170F7"/>
    <w:multiLevelType w:val="hybridMultilevel"/>
    <w:tmpl w:val="009A8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F66BB"/>
    <w:multiLevelType w:val="hybridMultilevel"/>
    <w:tmpl w:val="1C52C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61760"/>
    <w:multiLevelType w:val="hybridMultilevel"/>
    <w:tmpl w:val="F8823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C70B7"/>
    <w:multiLevelType w:val="hybridMultilevel"/>
    <w:tmpl w:val="FF2278F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A401819"/>
    <w:multiLevelType w:val="hybridMultilevel"/>
    <w:tmpl w:val="5EC2C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003F1"/>
    <w:multiLevelType w:val="hybridMultilevel"/>
    <w:tmpl w:val="C9BE1C6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CA56E71"/>
    <w:multiLevelType w:val="hybridMultilevel"/>
    <w:tmpl w:val="62E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A26E7"/>
    <w:multiLevelType w:val="hybridMultilevel"/>
    <w:tmpl w:val="250A5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B6B57"/>
    <w:multiLevelType w:val="hybridMultilevel"/>
    <w:tmpl w:val="546C0BF2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F05E34"/>
    <w:multiLevelType w:val="hybridMultilevel"/>
    <w:tmpl w:val="5CDC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9379C"/>
    <w:multiLevelType w:val="hybridMultilevel"/>
    <w:tmpl w:val="04FED05C"/>
    <w:lvl w:ilvl="0" w:tplc="93D0333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B961620"/>
    <w:multiLevelType w:val="hybridMultilevel"/>
    <w:tmpl w:val="16CAA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3F3775"/>
    <w:multiLevelType w:val="hybridMultilevel"/>
    <w:tmpl w:val="B2F4B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75A32"/>
    <w:multiLevelType w:val="hybridMultilevel"/>
    <w:tmpl w:val="314235B4"/>
    <w:lvl w:ilvl="0" w:tplc="C2666A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39A31CD"/>
    <w:multiLevelType w:val="hybridMultilevel"/>
    <w:tmpl w:val="F2C89F8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DE668D"/>
    <w:multiLevelType w:val="hybridMultilevel"/>
    <w:tmpl w:val="ECBEF66A"/>
    <w:lvl w:ilvl="0" w:tplc="A98CF3D6">
      <w:start w:val="1"/>
      <w:numFmt w:val="decimal"/>
      <w:lvlText w:val="%1."/>
      <w:lvlJc w:val="left"/>
      <w:pPr>
        <w:ind w:left="720" w:hanging="360"/>
      </w:p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D5C8D"/>
    <w:multiLevelType w:val="hybridMultilevel"/>
    <w:tmpl w:val="A1C0C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2652"/>
    <w:multiLevelType w:val="hybridMultilevel"/>
    <w:tmpl w:val="AB487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"/>
  </w:num>
  <w:num w:numId="5">
    <w:abstractNumId w:val="43"/>
  </w:num>
  <w:num w:numId="6">
    <w:abstractNumId w:val="41"/>
  </w:num>
  <w:num w:numId="7">
    <w:abstractNumId w:val="24"/>
  </w:num>
  <w:num w:numId="8">
    <w:abstractNumId w:val="35"/>
  </w:num>
  <w:num w:numId="9">
    <w:abstractNumId w:val="23"/>
  </w:num>
  <w:num w:numId="10">
    <w:abstractNumId w:val="11"/>
  </w:num>
  <w:num w:numId="11">
    <w:abstractNumId w:val="26"/>
  </w:num>
  <w:num w:numId="12">
    <w:abstractNumId w:val="44"/>
  </w:num>
  <w:num w:numId="13">
    <w:abstractNumId w:val="12"/>
  </w:num>
  <w:num w:numId="14">
    <w:abstractNumId w:val="38"/>
  </w:num>
  <w:num w:numId="15">
    <w:abstractNumId w:val="21"/>
  </w:num>
  <w:num w:numId="16">
    <w:abstractNumId w:val="40"/>
  </w:num>
  <w:num w:numId="17">
    <w:abstractNumId w:val="1"/>
  </w:num>
  <w:num w:numId="18">
    <w:abstractNumId w:val="19"/>
  </w:num>
  <w:num w:numId="19">
    <w:abstractNumId w:val="37"/>
  </w:num>
  <w:num w:numId="20">
    <w:abstractNumId w:val="32"/>
  </w:num>
  <w:num w:numId="21">
    <w:abstractNumId w:val="3"/>
  </w:num>
  <w:num w:numId="22">
    <w:abstractNumId w:val="28"/>
  </w:num>
  <w:num w:numId="23">
    <w:abstractNumId w:val="5"/>
  </w:num>
  <w:num w:numId="24">
    <w:abstractNumId w:val="31"/>
  </w:num>
  <w:num w:numId="25">
    <w:abstractNumId w:val="22"/>
  </w:num>
  <w:num w:numId="26">
    <w:abstractNumId w:val="34"/>
  </w:num>
  <w:num w:numId="27">
    <w:abstractNumId w:val="4"/>
  </w:num>
  <w:num w:numId="28">
    <w:abstractNumId w:val="6"/>
  </w:num>
  <w:num w:numId="29">
    <w:abstractNumId w:val="0"/>
  </w:num>
  <w:num w:numId="30">
    <w:abstractNumId w:val="20"/>
  </w:num>
  <w:num w:numId="31">
    <w:abstractNumId w:val="29"/>
  </w:num>
  <w:num w:numId="32">
    <w:abstractNumId w:val="10"/>
  </w:num>
  <w:num w:numId="33">
    <w:abstractNumId w:val="14"/>
  </w:num>
  <w:num w:numId="34">
    <w:abstractNumId w:val="16"/>
  </w:num>
  <w:num w:numId="35">
    <w:abstractNumId w:val="25"/>
  </w:num>
  <w:num w:numId="36">
    <w:abstractNumId w:val="42"/>
  </w:num>
  <w:num w:numId="37">
    <w:abstractNumId w:val="39"/>
  </w:num>
  <w:num w:numId="38">
    <w:abstractNumId w:val="13"/>
  </w:num>
  <w:num w:numId="39">
    <w:abstractNumId w:val="36"/>
  </w:num>
  <w:num w:numId="40">
    <w:abstractNumId w:val="9"/>
  </w:num>
  <w:num w:numId="41">
    <w:abstractNumId w:val="27"/>
  </w:num>
  <w:num w:numId="42">
    <w:abstractNumId w:val="15"/>
  </w:num>
  <w:num w:numId="43">
    <w:abstractNumId w:val="30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D"/>
    <w:rsid w:val="00000AC0"/>
    <w:rsid w:val="000252D0"/>
    <w:rsid w:val="000636C5"/>
    <w:rsid w:val="000824AD"/>
    <w:rsid w:val="0008708D"/>
    <w:rsid w:val="000A0089"/>
    <w:rsid w:val="000A06EB"/>
    <w:rsid w:val="000C0E7B"/>
    <w:rsid w:val="000D6197"/>
    <w:rsid w:val="00102156"/>
    <w:rsid w:val="001579B8"/>
    <w:rsid w:val="00161789"/>
    <w:rsid w:val="00183437"/>
    <w:rsid w:val="0018475E"/>
    <w:rsid w:val="0019642B"/>
    <w:rsid w:val="001B6D9E"/>
    <w:rsid w:val="00210416"/>
    <w:rsid w:val="00211B99"/>
    <w:rsid w:val="00216F57"/>
    <w:rsid w:val="00241AC4"/>
    <w:rsid w:val="00253A33"/>
    <w:rsid w:val="00277D0C"/>
    <w:rsid w:val="002919F6"/>
    <w:rsid w:val="00291B4C"/>
    <w:rsid w:val="002A1ED4"/>
    <w:rsid w:val="002C50B4"/>
    <w:rsid w:val="002C5673"/>
    <w:rsid w:val="002E5F04"/>
    <w:rsid w:val="00300715"/>
    <w:rsid w:val="003045C4"/>
    <w:rsid w:val="00317774"/>
    <w:rsid w:val="0032630F"/>
    <w:rsid w:val="003432B8"/>
    <w:rsid w:val="003775CE"/>
    <w:rsid w:val="00377DE4"/>
    <w:rsid w:val="00390F29"/>
    <w:rsid w:val="00392A76"/>
    <w:rsid w:val="003A2FDA"/>
    <w:rsid w:val="003D10FD"/>
    <w:rsid w:val="003D636F"/>
    <w:rsid w:val="003E0AE4"/>
    <w:rsid w:val="003F4D46"/>
    <w:rsid w:val="00407964"/>
    <w:rsid w:val="004859B4"/>
    <w:rsid w:val="00491D10"/>
    <w:rsid w:val="00493858"/>
    <w:rsid w:val="004A3197"/>
    <w:rsid w:val="004B4C9A"/>
    <w:rsid w:val="004C53BB"/>
    <w:rsid w:val="004C6CAE"/>
    <w:rsid w:val="004D2993"/>
    <w:rsid w:val="004D332B"/>
    <w:rsid w:val="004D75A4"/>
    <w:rsid w:val="004D7ABE"/>
    <w:rsid w:val="004F531C"/>
    <w:rsid w:val="00504C20"/>
    <w:rsid w:val="00550F50"/>
    <w:rsid w:val="005814DA"/>
    <w:rsid w:val="005C3081"/>
    <w:rsid w:val="005E213B"/>
    <w:rsid w:val="00627B86"/>
    <w:rsid w:val="00640FE2"/>
    <w:rsid w:val="00656C34"/>
    <w:rsid w:val="006640AC"/>
    <w:rsid w:val="0066606E"/>
    <w:rsid w:val="00693AC3"/>
    <w:rsid w:val="0069450B"/>
    <w:rsid w:val="006B0228"/>
    <w:rsid w:val="006B66EF"/>
    <w:rsid w:val="006C1189"/>
    <w:rsid w:val="006C5ECF"/>
    <w:rsid w:val="006E63B2"/>
    <w:rsid w:val="007153F4"/>
    <w:rsid w:val="00716E71"/>
    <w:rsid w:val="00736B60"/>
    <w:rsid w:val="00753482"/>
    <w:rsid w:val="0076246D"/>
    <w:rsid w:val="0078477F"/>
    <w:rsid w:val="007A2C6A"/>
    <w:rsid w:val="007A6374"/>
    <w:rsid w:val="007D033B"/>
    <w:rsid w:val="007D0C29"/>
    <w:rsid w:val="007E0D6A"/>
    <w:rsid w:val="007E6066"/>
    <w:rsid w:val="007F3D49"/>
    <w:rsid w:val="007F5381"/>
    <w:rsid w:val="00803D4C"/>
    <w:rsid w:val="00814614"/>
    <w:rsid w:val="0081611C"/>
    <w:rsid w:val="00827101"/>
    <w:rsid w:val="00832A4A"/>
    <w:rsid w:val="0086089E"/>
    <w:rsid w:val="00860E8D"/>
    <w:rsid w:val="00864B25"/>
    <w:rsid w:val="008702ED"/>
    <w:rsid w:val="0088486D"/>
    <w:rsid w:val="008904D2"/>
    <w:rsid w:val="00895C6B"/>
    <w:rsid w:val="008B4EFC"/>
    <w:rsid w:val="008C36E4"/>
    <w:rsid w:val="008F2BC0"/>
    <w:rsid w:val="009038DC"/>
    <w:rsid w:val="009439D7"/>
    <w:rsid w:val="00955D6A"/>
    <w:rsid w:val="00964FDA"/>
    <w:rsid w:val="00971836"/>
    <w:rsid w:val="00974B25"/>
    <w:rsid w:val="009B0001"/>
    <w:rsid w:val="009C2FBC"/>
    <w:rsid w:val="009C4DF5"/>
    <w:rsid w:val="009D5DFE"/>
    <w:rsid w:val="00A142CE"/>
    <w:rsid w:val="00A176EF"/>
    <w:rsid w:val="00A241DD"/>
    <w:rsid w:val="00A34D7D"/>
    <w:rsid w:val="00A35587"/>
    <w:rsid w:val="00A460AE"/>
    <w:rsid w:val="00A679D9"/>
    <w:rsid w:val="00A90E5B"/>
    <w:rsid w:val="00A948F5"/>
    <w:rsid w:val="00AB4A57"/>
    <w:rsid w:val="00AD5CE4"/>
    <w:rsid w:val="00AE6303"/>
    <w:rsid w:val="00B14C10"/>
    <w:rsid w:val="00B51731"/>
    <w:rsid w:val="00B57DAD"/>
    <w:rsid w:val="00B7058C"/>
    <w:rsid w:val="00B8458F"/>
    <w:rsid w:val="00BA4154"/>
    <w:rsid w:val="00BB5442"/>
    <w:rsid w:val="00BB72D9"/>
    <w:rsid w:val="00BC2A3B"/>
    <w:rsid w:val="00BC4EAD"/>
    <w:rsid w:val="00BD5DC4"/>
    <w:rsid w:val="00BE6228"/>
    <w:rsid w:val="00C02FA1"/>
    <w:rsid w:val="00C14E67"/>
    <w:rsid w:val="00C15D58"/>
    <w:rsid w:val="00C324AD"/>
    <w:rsid w:val="00C57115"/>
    <w:rsid w:val="00C67ECC"/>
    <w:rsid w:val="00C818E1"/>
    <w:rsid w:val="00C8443A"/>
    <w:rsid w:val="00C90711"/>
    <w:rsid w:val="00C94964"/>
    <w:rsid w:val="00CC1CC3"/>
    <w:rsid w:val="00CD1B02"/>
    <w:rsid w:val="00CD76D7"/>
    <w:rsid w:val="00CE61AE"/>
    <w:rsid w:val="00CF1F40"/>
    <w:rsid w:val="00CF5B63"/>
    <w:rsid w:val="00D148C8"/>
    <w:rsid w:val="00D25ECA"/>
    <w:rsid w:val="00D408F4"/>
    <w:rsid w:val="00D55DAF"/>
    <w:rsid w:val="00D636A5"/>
    <w:rsid w:val="00D84C55"/>
    <w:rsid w:val="00D85F71"/>
    <w:rsid w:val="00D86AED"/>
    <w:rsid w:val="00DA43DC"/>
    <w:rsid w:val="00DC40C0"/>
    <w:rsid w:val="00DD2CD5"/>
    <w:rsid w:val="00DD5070"/>
    <w:rsid w:val="00DF4EC8"/>
    <w:rsid w:val="00E03A57"/>
    <w:rsid w:val="00E17AB2"/>
    <w:rsid w:val="00E337C5"/>
    <w:rsid w:val="00E35763"/>
    <w:rsid w:val="00E44C20"/>
    <w:rsid w:val="00E51279"/>
    <w:rsid w:val="00E51426"/>
    <w:rsid w:val="00E526FB"/>
    <w:rsid w:val="00E57037"/>
    <w:rsid w:val="00E606A5"/>
    <w:rsid w:val="00E62DEC"/>
    <w:rsid w:val="00E76751"/>
    <w:rsid w:val="00E7697A"/>
    <w:rsid w:val="00E85B08"/>
    <w:rsid w:val="00EA5A40"/>
    <w:rsid w:val="00EC5093"/>
    <w:rsid w:val="00ED3BAF"/>
    <w:rsid w:val="00ED4B38"/>
    <w:rsid w:val="00EF0E2E"/>
    <w:rsid w:val="00F05878"/>
    <w:rsid w:val="00F3220D"/>
    <w:rsid w:val="00F36CE8"/>
    <w:rsid w:val="00F460A6"/>
    <w:rsid w:val="00F74DBE"/>
    <w:rsid w:val="00F928D6"/>
    <w:rsid w:val="00FB2E7A"/>
    <w:rsid w:val="00FB63CB"/>
    <w:rsid w:val="00FD39D0"/>
    <w:rsid w:val="00F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3264"/>
  <w15:docId w15:val="{9593745E-D94B-4C66-A2F1-A7909A2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11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1189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8B4E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B4E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31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0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0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0AE"/>
    <w:rPr>
      <w:vertAlign w:val="superscript"/>
    </w:rPr>
  </w:style>
  <w:style w:type="paragraph" w:customStyle="1" w:styleId="Default">
    <w:name w:val="Default"/>
    <w:rsid w:val="00E85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02F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2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2ED"/>
  </w:style>
  <w:style w:type="paragraph" w:styleId="Stopka">
    <w:name w:val="footer"/>
    <w:basedOn w:val="Normalny"/>
    <w:link w:val="StopkaZnak"/>
    <w:uiPriority w:val="99"/>
    <w:unhideWhenUsed/>
    <w:rsid w:val="0087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2ED"/>
  </w:style>
  <w:style w:type="character" w:styleId="Nierozpoznanawzmianka">
    <w:name w:val="Unresolved Mention"/>
    <w:basedOn w:val="Domylnaczcionkaakapitu"/>
    <w:uiPriority w:val="99"/>
    <w:semiHidden/>
    <w:unhideWhenUsed/>
    <w:rsid w:val="00BD5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olsztyn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.rokicki@muzeumolsztyne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rokicki@muzeumolsztyne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0817-7219-4E6E-B98A-4E61A36A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1494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Rokicki</dc:creator>
  <cp:lastModifiedBy>Dawid Rokicki</cp:lastModifiedBy>
  <cp:revision>9</cp:revision>
  <cp:lastPrinted>2018-09-20T09:32:00Z</cp:lastPrinted>
  <dcterms:created xsi:type="dcterms:W3CDTF">2020-07-16T12:42:00Z</dcterms:created>
  <dcterms:modified xsi:type="dcterms:W3CDTF">2021-10-25T10:39:00Z</dcterms:modified>
</cp:coreProperties>
</file>